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7A" w:rsidRPr="00A42F41" w:rsidRDefault="0035674C" w:rsidP="00A42F41">
      <w:pPr>
        <w:jc w:val="both"/>
        <w:rPr>
          <w:rFonts w:ascii="Times New Roman" w:hAnsi="Times New Roman"/>
          <w:sz w:val="24"/>
          <w:szCs w:val="24"/>
          <w:lang w:val="en-US"/>
        </w:rPr>
      </w:pPr>
      <w:r w:rsidRPr="00500FFE">
        <w:rPr>
          <w:rFonts w:ascii="Times New Roman" w:hAnsi="Times New Roman"/>
          <w:b/>
          <w:sz w:val="24"/>
          <w:szCs w:val="24"/>
          <w:lang w:val="en-US"/>
        </w:rPr>
        <w:t>Rất vui được gặp lại quí vị và các bạn trong chuyên mục hành tinh thể thao của truyền hình thông tấn.</w:t>
      </w:r>
      <w:r w:rsidRPr="00500FFE">
        <w:rPr>
          <w:rFonts w:ascii="Times New Roman" w:hAnsi="Times New Roman"/>
          <w:sz w:val="24"/>
          <w:szCs w:val="24"/>
          <w:lang w:val="en-US"/>
        </w:rPr>
        <w:t xml:space="preserve"> </w:t>
      </w:r>
      <w:r w:rsidR="00E90023">
        <w:rPr>
          <w:rFonts w:ascii="Times New Roman" w:hAnsi="Times New Roman"/>
          <w:b/>
          <w:sz w:val="24"/>
          <w:szCs w:val="24"/>
          <w:lang w:val="en-US"/>
        </w:rPr>
        <w:t xml:space="preserve">nếu những người hâm mộ bóng đá còn nhớ, vòng loại euro 2004, đội tuyển xứ wales với Ryan Gigg là ngôi sao sáng nhất của đội bóng đã ở rất gần vòng chung kết, nhưng họ lại thất bại trước Nga ở trận play off và chia tay giấc mơ tham dự giải vô địch bóng đá châu âu, 11 năm sau, xứ Wales đã chạm vào được </w:t>
      </w:r>
      <w:r w:rsidR="00A55F8F">
        <w:rPr>
          <w:rFonts w:ascii="Times New Roman" w:hAnsi="Times New Roman"/>
          <w:b/>
          <w:sz w:val="24"/>
          <w:szCs w:val="24"/>
          <w:lang w:val="en-US"/>
        </w:rPr>
        <w:t xml:space="preserve">mục tiêu lớn này sau nhiều năm chờ đợi, dù đã để thua Bosnia ở lượt trận này. </w:t>
      </w:r>
    </w:p>
    <w:p w:rsidR="00A55F8F" w:rsidRPr="00E90023" w:rsidRDefault="00A55F8F" w:rsidP="00C8717A">
      <w:pPr>
        <w:rPr>
          <w:rFonts w:ascii="Times New Roman" w:hAnsi="Times New Roman"/>
          <w:b/>
          <w:sz w:val="24"/>
          <w:szCs w:val="24"/>
          <w:lang w:val="en-US"/>
        </w:rPr>
      </w:pPr>
      <w:r>
        <w:rPr>
          <w:rFonts w:ascii="Times New Roman" w:hAnsi="Times New Roman"/>
          <w:b/>
          <w:sz w:val="24"/>
          <w:szCs w:val="24"/>
          <w:lang w:val="en-US"/>
        </w:rPr>
        <w:t>File: xứ wales thắng</w:t>
      </w:r>
    </w:p>
    <w:p w:rsidR="00A55F8F" w:rsidRDefault="007E1181" w:rsidP="00C8717A">
      <w:pPr>
        <w:rPr>
          <w:rFonts w:ascii="Times New Roman" w:hAnsi="Times New Roman"/>
          <w:color w:val="333333"/>
          <w:sz w:val="24"/>
          <w:szCs w:val="21"/>
          <w:shd w:val="clear" w:color="auto" w:fill="FFFFFF"/>
          <w:lang w:val="en-US"/>
        </w:rPr>
      </w:pPr>
      <w:r>
        <w:rPr>
          <w:rFonts w:ascii="Times New Roman" w:hAnsi="Times New Roman"/>
          <w:color w:val="333333"/>
          <w:sz w:val="24"/>
          <w:szCs w:val="21"/>
          <w:shd w:val="clear" w:color="auto" w:fill="FFFFFF"/>
          <w:lang w:val="en-US"/>
        </w:rPr>
        <w:t>Trước lượt trận này, xứ wales đang đứng đầu bảng B, hơn Bỉ một điểm và Israel 5 điểm, họ có khá nhiều lợi thế để giành một tấm vé trực tiếp tới nước pháp, nhưng chuyến làm khách của bosnia khó khăn hơn nhiều, dù đã cố gắng chơi phòng ngự nhưng họ vẫn bị đội chủ nhà chọc thủng lưới ở phút 71, sau khi Djuric ghi bàn cho bosnia và trước khi kết thúc trận đấu, ibisevic ghi bàn thứ hai ấn định tỉ số, thất bại bất ngờ này đã khiến xứ wales có nguy cơ phải chờ đến lượt trận sau mới có cơ hội giành vé tới nước pháp, nhưng họ đã được đảo síp tặng món quà bất ngờ</w:t>
      </w:r>
      <w:r w:rsidR="005020DD">
        <w:rPr>
          <w:rFonts w:ascii="Times New Roman" w:hAnsi="Times New Roman"/>
          <w:color w:val="333333"/>
          <w:sz w:val="24"/>
          <w:szCs w:val="21"/>
          <w:shd w:val="clear" w:color="auto" w:fill="FFFFFF"/>
          <w:lang w:val="en-US"/>
        </w:rPr>
        <w:t>, khi đội bóng này có bàn mở tỉ số vào lưới israel ở phút 58, dù cho israel cũng có bàn gỡ của Bitton ở phút 76, thì đến phút 80, demetriou đã ghi bàn thắng quyết định đến tấm vé tới nước pháp cho xứ wales đồng thời đánh bại đội chủ nhà israel với tỉ số 2-1. Trận thua này khiến isreal tụt xuống vị trí thứ 4 với 13 điểm và trao tấm vé cho xứ wales. Huấn luyện viên Coleman của xứ wales là người hạnh phúc nhất với kết quả này.</w:t>
      </w:r>
    </w:p>
    <w:p w:rsidR="005020DD" w:rsidRDefault="005020DD" w:rsidP="00C8717A">
      <w:pPr>
        <w:rPr>
          <w:rFonts w:ascii="Times New Roman" w:hAnsi="Times New Roman"/>
          <w:color w:val="333333"/>
          <w:sz w:val="24"/>
          <w:szCs w:val="21"/>
          <w:shd w:val="clear" w:color="auto" w:fill="FFFFFF"/>
          <w:lang w:val="en-US"/>
        </w:rPr>
      </w:pPr>
      <w:r>
        <w:rPr>
          <w:rFonts w:ascii="Times New Roman" w:hAnsi="Times New Roman"/>
          <w:color w:val="333333"/>
          <w:sz w:val="24"/>
          <w:szCs w:val="21"/>
          <w:shd w:val="clear" w:color="auto" w:fill="FFFFFF"/>
          <w:lang w:val="en-US"/>
        </w:rPr>
        <w:t>PV</w:t>
      </w:r>
    </w:p>
    <w:p w:rsidR="005020DD" w:rsidRDefault="005020DD" w:rsidP="00C8717A">
      <w:pPr>
        <w:rPr>
          <w:rFonts w:ascii="Times New Roman" w:hAnsi="Times New Roman"/>
          <w:color w:val="333333"/>
          <w:sz w:val="24"/>
          <w:szCs w:val="21"/>
          <w:shd w:val="clear" w:color="auto" w:fill="FFFFFF"/>
          <w:lang w:val="en-US"/>
        </w:rPr>
      </w:pPr>
      <w:r>
        <w:rPr>
          <w:rFonts w:ascii="Times New Roman" w:hAnsi="Times New Roman"/>
          <w:color w:val="333333"/>
          <w:sz w:val="24"/>
          <w:szCs w:val="21"/>
          <w:shd w:val="clear" w:color="auto" w:fill="FFFFFF"/>
          <w:lang w:val="en-US"/>
        </w:rPr>
        <w:t>Có rất nhiều người tôi phải cảm ơn, nhưng tôi có thể nói đây là thành quả lớn của tất cả mọi người, chúng tôi đã ở trong tình thế nghặt nghèo nhưng đã vượt qua một cách tuyệt vời, tôi không muốn nói về trận thua này, nhưng ngay cả khi không giành chiến thắng, tôi vẫn tự hào về các học trò của mình, chính họ đã tạo ra điều tuyệt vời này.</w:t>
      </w:r>
    </w:p>
    <w:p w:rsidR="005020DD" w:rsidRDefault="000A2691" w:rsidP="00C8717A">
      <w:pPr>
        <w:rPr>
          <w:rFonts w:ascii="Times New Roman" w:hAnsi="Times New Roman"/>
          <w:color w:val="333333"/>
          <w:sz w:val="24"/>
          <w:szCs w:val="21"/>
          <w:shd w:val="clear" w:color="auto" w:fill="FFFFFF"/>
          <w:lang w:val="en-US"/>
        </w:rPr>
      </w:pPr>
      <w:r>
        <w:rPr>
          <w:rFonts w:ascii="Times New Roman" w:hAnsi="Times New Roman"/>
          <w:color w:val="333333"/>
          <w:sz w:val="24"/>
          <w:szCs w:val="21"/>
          <w:shd w:val="clear" w:color="auto" w:fill="FFFFFF"/>
          <w:lang w:val="en-US"/>
        </w:rPr>
        <w:t xml:space="preserve">ở trận đấu còn lại, Bỉ đánh bại Andorra đến 4-1 nhờ các pha lập công naigolan, kevin de bruyn, eden hazard và depoitre, để giành ngôi đầu bảng B và có tấm vé đầu tiên tới nước pháp. </w:t>
      </w:r>
    </w:p>
    <w:p w:rsidR="000A2691" w:rsidRDefault="000A2691" w:rsidP="00C8717A">
      <w:pPr>
        <w:rPr>
          <w:rFonts w:ascii="Times New Roman" w:hAnsi="Times New Roman"/>
          <w:color w:val="333333"/>
          <w:sz w:val="24"/>
          <w:szCs w:val="21"/>
          <w:shd w:val="clear" w:color="auto" w:fill="FFFFFF"/>
          <w:lang w:val="en-US"/>
        </w:rPr>
      </w:pPr>
      <w:r>
        <w:rPr>
          <w:rFonts w:ascii="Times New Roman" w:hAnsi="Times New Roman"/>
          <w:color w:val="333333"/>
          <w:sz w:val="24"/>
          <w:szCs w:val="21"/>
          <w:shd w:val="clear" w:color="auto" w:fill="FFFFFF"/>
          <w:lang w:val="en-US"/>
        </w:rPr>
        <w:t>Trần dũng</w:t>
      </w:r>
    </w:p>
    <w:p w:rsidR="00C8717A" w:rsidRDefault="00C8717A" w:rsidP="00C8717A">
      <w:pPr>
        <w:rPr>
          <w:rFonts w:ascii="Times New Roman" w:hAnsi="Times New Roman"/>
          <w:b/>
          <w:color w:val="333333"/>
          <w:sz w:val="24"/>
          <w:szCs w:val="21"/>
          <w:shd w:val="clear" w:color="auto" w:fill="FFFFFF"/>
          <w:lang w:val="en-US"/>
        </w:rPr>
      </w:pPr>
      <w:r w:rsidRPr="00C8717A">
        <w:rPr>
          <w:rFonts w:ascii="Times New Roman" w:hAnsi="Times New Roman"/>
          <w:b/>
          <w:color w:val="333333"/>
          <w:sz w:val="24"/>
          <w:szCs w:val="21"/>
          <w:shd w:val="clear" w:color="auto" w:fill="FFFFFF"/>
        </w:rPr>
        <w:t>Giành vé dự</w:t>
      </w:r>
      <w:r>
        <w:rPr>
          <w:rFonts w:ascii="Times New Roman" w:hAnsi="Times New Roman"/>
          <w:b/>
          <w:color w:val="333333"/>
          <w:sz w:val="24"/>
          <w:szCs w:val="21"/>
          <w:shd w:val="clear" w:color="auto" w:fill="FFFFFF"/>
        </w:rPr>
        <w:t xml:space="preserve"> </w:t>
      </w:r>
      <w:r>
        <w:rPr>
          <w:rFonts w:ascii="Times New Roman" w:hAnsi="Times New Roman"/>
          <w:b/>
          <w:color w:val="333333"/>
          <w:sz w:val="24"/>
          <w:szCs w:val="21"/>
          <w:shd w:val="clear" w:color="auto" w:fill="FFFFFF"/>
          <w:lang w:val="en-US"/>
        </w:rPr>
        <w:t xml:space="preserve">vòng chung kết </w:t>
      </w:r>
      <w:r w:rsidRPr="00C8717A">
        <w:rPr>
          <w:rFonts w:ascii="Times New Roman" w:hAnsi="Times New Roman"/>
          <w:b/>
          <w:color w:val="333333"/>
          <w:sz w:val="24"/>
          <w:szCs w:val="21"/>
          <w:shd w:val="clear" w:color="auto" w:fill="FFFFFF"/>
        </w:rPr>
        <w:t>Euro 2016,</w:t>
      </w:r>
      <w:r>
        <w:rPr>
          <w:rFonts w:ascii="Times New Roman" w:hAnsi="Times New Roman"/>
          <w:b/>
          <w:color w:val="333333"/>
          <w:sz w:val="24"/>
          <w:szCs w:val="21"/>
          <w:shd w:val="clear" w:color="auto" w:fill="FFFFFF"/>
          <w:lang w:val="en-US"/>
        </w:rPr>
        <w:t xml:space="preserve"> xứ</w:t>
      </w:r>
      <w:r w:rsidRPr="00C8717A">
        <w:rPr>
          <w:rFonts w:ascii="Times New Roman" w:hAnsi="Times New Roman"/>
          <w:b/>
          <w:color w:val="333333"/>
          <w:sz w:val="24"/>
          <w:szCs w:val="21"/>
          <w:shd w:val="clear" w:color="auto" w:fill="FFFFFF"/>
        </w:rPr>
        <w:t xml:space="preserve"> Wales</w:t>
      </w:r>
      <w:r>
        <w:rPr>
          <w:rFonts w:ascii="Times New Roman" w:hAnsi="Times New Roman"/>
          <w:b/>
          <w:color w:val="333333"/>
          <w:sz w:val="24"/>
          <w:szCs w:val="21"/>
          <w:shd w:val="clear" w:color="auto" w:fill="FFFFFF"/>
          <w:lang w:val="en-US"/>
        </w:rPr>
        <w:t xml:space="preserve"> đã</w:t>
      </w:r>
      <w:r w:rsidRPr="00C8717A">
        <w:rPr>
          <w:rFonts w:ascii="Times New Roman" w:hAnsi="Times New Roman"/>
          <w:b/>
          <w:color w:val="333333"/>
          <w:sz w:val="24"/>
          <w:szCs w:val="21"/>
          <w:shd w:val="clear" w:color="auto" w:fill="FFFFFF"/>
        </w:rPr>
        <w:t xml:space="preserve"> kết thúc những năm dài là kẻ ngoài cuộc của những giải đấu lớn. Kể từ World Cup 1958,</w:t>
      </w:r>
      <w:r>
        <w:rPr>
          <w:rFonts w:ascii="Times New Roman" w:hAnsi="Times New Roman"/>
          <w:b/>
          <w:color w:val="333333"/>
          <w:sz w:val="24"/>
          <w:szCs w:val="21"/>
          <w:shd w:val="clear" w:color="auto" w:fill="FFFFFF"/>
          <w:lang w:val="en-US"/>
        </w:rPr>
        <w:t xml:space="preserve"> lần đầu tiên</w:t>
      </w:r>
      <w:r w:rsidRPr="00C8717A">
        <w:rPr>
          <w:rFonts w:ascii="Times New Roman" w:hAnsi="Times New Roman"/>
          <w:b/>
          <w:color w:val="333333"/>
          <w:sz w:val="24"/>
          <w:szCs w:val="21"/>
          <w:shd w:val="clear" w:color="auto" w:fill="FFFFFF"/>
        </w:rPr>
        <w:t xml:space="preserve"> đội tuyển xứ Wales mới lại vượt qua vòng loại của một giải </w:t>
      </w:r>
      <w:r>
        <w:rPr>
          <w:rFonts w:ascii="Times New Roman" w:hAnsi="Times New Roman"/>
          <w:b/>
          <w:color w:val="333333"/>
          <w:sz w:val="24"/>
          <w:szCs w:val="21"/>
          <w:shd w:val="clear" w:color="auto" w:fill="FFFFFF"/>
          <w:lang w:val="en-US"/>
        </w:rPr>
        <w:t>vô địch châu âu hay thế giớ</w:t>
      </w:r>
      <w:r w:rsidR="00E90023">
        <w:rPr>
          <w:rFonts w:ascii="Times New Roman" w:hAnsi="Times New Roman"/>
          <w:b/>
          <w:color w:val="333333"/>
          <w:sz w:val="24"/>
          <w:szCs w:val="21"/>
          <w:shd w:val="clear" w:color="auto" w:fill="FFFFFF"/>
          <w:lang w:val="en-US"/>
        </w:rPr>
        <w:t>i và việc giành tấm vé tới nước pháp vào năm tới giống như một giấc mơ đã thành hiện thực của đội bóng này.</w:t>
      </w:r>
    </w:p>
    <w:p w:rsidR="00C8717A" w:rsidRDefault="00C8717A" w:rsidP="00C8717A">
      <w:pPr>
        <w:rPr>
          <w:rFonts w:ascii="Times New Roman" w:hAnsi="Times New Roman"/>
          <w:b/>
          <w:color w:val="333333"/>
          <w:sz w:val="24"/>
          <w:szCs w:val="21"/>
          <w:shd w:val="clear" w:color="auto" w:fill="FFFFFF"/>
          <w:lang w:val="en-US"/>
        </w:rPr>
      </w:pPr>
      <w:r>
        <w:rPr>
          <w:rFonts w:ascii="Times New Roman" w:hAnsi="Times New Roman"/>
          <w:b/>
          <w:color w:val="333333"/>
          <w:sz w:val="24"/>
          <w:szCs w:val="21"/>
          <w:shd w:val="clear" w:color="auto" w:fill="FFFFFF"/>
          <w:lang w:val="en-US"/>
        </w:rPr>
        <w:t>File: con số bình luận</w:t>
      </w:r>
    </w:p>
    <w:p w:rsidR="006D3C55" w:rsidRPr="006D3C55" w:rsidRDefault="006D3C55" w:rsidP="006D3C55">
      <w:pPr>
        <w:rPr>
          <w:rFonts w:ascii="Times New Roman" w:hAnsi="Times New Roman"/>
          <w:b/>
          <w:sz w:val="24"/>
          <w:szCs w:val="24"/>
          <w:lang w:val="en-US"/>
        </w:rPr>
      </w:pPr>
      <w:r w:rsidRPr="006D3C55">
        <w:rPr>
          <w:rFonts w:ascii="Times New Roman" w:hAnsi="Times New Roman"/>
          <w:b/>
          <w:sz w:val="24"/>
          <w:szCs w:val="24"/>
          <w:lang w:val="en-US"/>
        </w:rPr>
        <w:t>Lần đầu tiên trong lịch sử</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Cuối cùng giấc mơ của bóng đá xứ Wales đã trở thành sự thật</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lastRenderedPageBreak/>
        <w:t>Lần đầu tiên trong lịch sử, đội bóng có biệt danh “Những con rồng” đã giành vé tham dự vòng chung kết Euro</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Các cổ động viên của đất nước này, đã phải mòn mỏi chờ đợi suốt hơn nửa thế kỷ qua</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Có những thời điểm, tưởng như giấc mơ Euro sẽ chẳng bao giờ được hiện thực hóa khi những huyền thoại của bóng đá xứ Wales như Ian Rush, Mark Hughes hay Ryan Giggs đều không thể giúp đội tuyển quốc gia để lại dấu ấn ở đấu trường châu lục</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Ngôi sao đương đại Gareth Bale cũng đã 2 lần nếm trái đắng khi không thể giúp đội bóng vượt qua vòng loại Euro 2008 và 2012</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Trước khi anh cùng các đồng đội biến giấc mơ trở thành sự thật tại vòng loại Euro 2016</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Trên thực tế, đó là một tấm vé không mấy thuyết phục khi ở lượt trận quyết định, đội tuyển Xứ Wales đã thất bại 0-2 trên sân của Bosnia-Herzegovina</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Đội bóng ấy, cũng chỉ ghi có 9 bàn sau 9 trận đấu tại vòng loại và chỉ xếp thứ 2 tại bảng B</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Nhưng có hề gì, bởi nhiều khi, kết quả mới là điều quan trọng nhất, chứ không phải là quá trình</w:t>
      </w:r>
    </w:p>
    <w:p w:rsidR="006D3C55" w:rsidRPr="006D3C55" w:rsidRDefault="006D3C55" w:rsidP="006D3C55">
      <w:pPr>
        <w:rPr>
          <w:rFonts w:ascii="Times New Roman" w:hAnsi="Times New Roman"/>
          <w:b/>
          <w:sz w:val="24"/>
          <w:szCs w:val="24"/>
          <w:lang w:val="en-US"/>
        </w:rPr>
      </w:pPr>
      <w:r w:rsidRPr="006D3C55">
        <w:rPr>
          <w:rFonts w:ascii="Times New Roman" w:hAnsi="Times New Roman"/>
          <w:b/>
          <w:sz w:val="24"/>
          <w:szCs w:val="24"/>
          <w:lang w:val="en-US"/>
        </w:rPr>
        <w:t>Đội bóng 1 người???</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Một mình anh, đã ghi tới 6 trên tổng số 9 bàn của đội tuyển Xứ Wales tại vòng loại Euro 2016. Trong đó có rất nhiều pha lập công có giá trị 3 điểm</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 xml:space="preserve">Gareth Bale ghi bàn, đội bóng sẽ có chiến thắng. </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Nhưng khi anh tịt ngòi, Xứ Wales sẽ chẳng thể đánh bại dù chỉ là những đối thủ yếu như Israel hay Bosnia-Herzegovina. Hay tệ hơn, là một thất bại, như trận đấu mới đây nhất</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Vai trò quan trọng của Gareth Bale là không thể phủ nhận</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Nhưng sẽ là hơi quá, nếu gọi đội tuyển Xứ Wales là đội bóng 1 người</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Bởi hàng thủ, với chỉ 4 bàn thua sau 9 trận, cũng là một điểm tựa vững chắc cho thành công của đội bóng mà công đầu, thuộc về trung vệ đội trưởng Ashley Williams</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Và trên tuyến đầu, Gareth Bale sẽ chẳng thể tung hoành nếu không được hỗ trợ bởi sự năng nổ và sức sáng tạo của Aaron Ramsey</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HLV Chris Coleman thật may mắn, khi có trong tay những học trò tài năng đang ở độ chín của sự nghiệp</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Ông đã nhào nặn họ trở thành một tập thể đoàn kết, với hạt nhân là 1 ngôi sao luôn biết tỏa sáng đúng lúc</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lastRenderedPageBreak/>
        <w:t>Đội bóng ấy, đã sẵn sàng để thách thức châu Âu!</w:t>
      </w:r>
    </w:p>
    <w:p w:rsidR="006D3C55" w:rsidRPr="006D3C55" w:rsidRDefault="006D3C55" w:rsidP="006D3C55">
      <w:pPr>
        <w:rPr>
          <w:rFonts w:ascii="Times New Roman" w:hAnsi="Times New Roman"/>
          <w:b/>
          <w:sz w:val="24"/>
          <w:szCs w:val="24"/>
          <w:lang w:val="en-US"/>
        </w:rPr>
      </w:pPr>
      <w:r w:rsidRPr="006D3C55">
        <w:rPr>
          <w:rFonts w:ascii="Times New Roman" w:hAnsi="Times New Roman"/>
          <w:b/>
          <w:sz w:val="24"/>
          <w:szCs w:val="24"/>
          <w:lang w:val="en-US"/>
        </w:rPr>
        <w:t>Anh Tùng</w:t>
      </w:r>
    </w:p>
    <w:p w:rsidR="00C8717A" w:rsidRDefault="009303AA" w:rsidP="00C8717A">
      <w:pPr>
        <w:rPr>
          <w:rFonts w:ascii="Times New Roman" w:hAnsi="Times New Roman"/>
          <w:b/>
          <w:sz w:val="24"/>
          <w:szCs w:val="24"/>
          <w:lang w:val="en-US"/>
        </w:rPr>
      </w:pPr>
      <w:r>
        <w:rPr>
          <w:rFonts w:ascii="Times New Roman" w:hAnsi="Times New Roman"/>
          <w:b/>
          <w:sz w:val="24"/>
          <w:szCs w:val="24"/>
          <w:lang w:val="en-US"/>
        </w:rPr>
        <w:t>Cũng trong lượt trận đêm qua, Italia cũng đã chính thức giành vé tới nước pháp sau chiến thắng đậm trước Azerbaijan trên sân của đối thủ.</w:t>
      </w:r>
    </w:p>
    <w:p w:rsidR="006D3C55" w:rsidRDefault="009303AA" w:rsidP="00C8717A">
      <w:pPr>
        <w:rPr>
          <w:rFonts w:ascii="Times New Roman" w:hAnsi="Times New Roman"/>
          <w:b/>
          <w:sz w:val="24"/>
          <w:szCs w:val="24"/>
          <w:lang w:val="en-US"/>
        </w:rPr>
      </w:pPr>
      <w:r>
        <w:rPr>
          <w:rFonts w:ascii="Times New Roman" w:hAnsi="Times New Roman"/>
          <w:b/>
          <w:sz w:val="24"/>
          <w:szCs w:val="24"/>
          <w:lang w:val="en-US"/>
        </w:rPr>
        <w:t xml:space="preserve">File: </w:t>
      </w:r>
      <w:r w:rsidR="00B51E7D">
        <w:rPr>
          <w:rFonts w:ascii="Times New Roman" w:hAnsi="Times New Roman"/>
          <w:b/>
          <w:sz w:val="24"/>
          <w:szCs w:val="24"/>
          <w:lang w:val="en-US"/>
        </w:rPr>
        <w:t>italia thắng</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 xml:space="preserve">Bàn thắng mẫu mực này của Eder đã mang đến sự khởi đầu hoàn hảo cho đội tuyển Italia ở cuộc đối đầu với Azerbaijan. 1 tình huống phá bẫy việt vị và dứt điểm rất chính xác của tiền đạo đang thi đấu cho Sampdoria. Đội bóng áo thiên thanh tiếp tục gia tăng sức ép về khung thành đối thủ, nhưng trong khi bàn thắng thứ 2 vẫn còn chưa tới thì một sai lầm rất đáng trách của hàng phòng ngự đã khiến Italia phải trả giá. Nazarov không bỏ lỡ món quà từ các hậu vệ đội khách để gỡ hòa 1-1. Tuy nhiên chừng đó là chưa đủ để giúp Azerbaijan có thể tạo nên bất ngờ, thế chủ động vẫn thuộc về Italia và sau một vài cơ hội bị bỏ lỡ, đội bóng của HLV Conte đã 1 lần nữa vượt lên nhờ pha lập công của El Shaarawy. Sang hiệp 2, hậu vệ đang thi đấu cho Manchester United, Darmian ghi bàn quyết định mang về chiến thắng 3-1 và tấm vé trực tiếp tham dự vòng chung kết Euro 2016 cho đội tuyển Italia. </w:t>
      </w:r>
    </w:p>
    <w:p w:rsidR="006D3C55" w:rsidRPr="006D3C55" w:rsidRDefault="006D3C55" w:rsidP="006D3C55">
      <w:pPr>
        <w:rPr>
          <w:rFonts w:ascii="Times New Roman" w:hAnsi="Times New Roman"/>
          <w:sz w:val="24"/>
          <w:szCs w:val="24"/>
          <w:lang w:val="en-US"/>
        </w:rPr>
      </w:pPr>
      <w:r w:rsidRPr="006D3C55">
        <w:rPr>
          <w:rFonts w:ascii="Times New Roman" w:hAnsi="Times New Roman"/>
          <w:sz w:val="24"/>
          <w:szCs w:val="24"/>
          <w:lang w:val="en-US"/>
        </w:rPr>
        <w:t xml:space="preserve">Suất còn lại của bảng đấu này sẽ là sự cạnh tranh giữa Na Uy và Croatia. Cả hai đều giành chiến thắng ở lượt trận áp chót. Trong khi Na Uy đánh bại Malta 2-0 nhờ các bàn thắng của Tettey và Soederlund thì Croatia cũng có chiến thắng “3 sao” trước Bulgaria nhờ các pha lập công của Perisic, Rakitic và Kalinic. Hiện Na Uy đang tạm xếp ở vị trí thứ 2 với khoảng cách 2 điểm nhiều hơn Croatia nhưng ở lượt đấu cuối cùng, trong khi Na Uy phải làm khách của Italia thì Croatia chỉ phải gặp đội cuối bảng Malta. </w:t>
      </w:r>
    </w:p>
    <w:p w:rsidR="006D3C55" w:rsidRPr="006D3C55" w:rsidRDefault="006D3C55" w:rsidP="00C8717A">
      <w:pPr>
        <w:rPr>
          <w:rFonts w:ascii="Times New Roman" w:hAnsi="Times New Roman"/>
          <w:b/>
          <w:sz w:val="24"/>
          <w:szCs w:val="24"/>
          <w:lang w:val="en-US"/>
        </w:rPr>
      </w:pPr>
      <w:r w:rsidRPr="006D3C55">
        <w:rPr>
          <w:rFonts w:ascii="Times New Roman" w:hAnsi="Times New Roman"/>
          <w:b/>
          <w:sz w:val="24"/>
          <w:szCs w:val="24"/>
          <w:lang w:val="en-US"/>
        </w:rPr>
        <w:t>Anh Tùng</w:t>
      </w:r>
    </w:p>
    <w:p w:rsidR="009303AA" w:rsidRDefault="009303AA" w:rsidP="00C8717A">
      <w:pPr>
        <w:rPr>
          <w:rFonts w:ascii="Times New Roman" w:hAnsi="Times New Roman"/>
          <w:b/>
          <w:sz w:val="24"/>
          <w:szCs w:val="24"/>
          <w:lang w:val="en-US"/>
        </w:rPr>
      </w:pPr>
      <w:r>
        <w:rPr>
          <w:rFonts w:ascii="Times New Roman" w:hAnsi="Times New Roman"/>
          <w:b/>
          <w:sz w:val="24"/>
          <w:szCs w:val="24"/>
          <w:lang w:val="en-US"/>
        </w:rPr>
        <w:t>Trong khi đó, một ông lớn khác của bóng đá châu âu là hà lan đã nhen lên hi vọng giành suất tham dự trận play off khi đánh bại Kazakhstan ở bảng A</w:t>
      </w:r>
      <w:r w:rsidR="00206544">
        <w:rPr>
          <w:rFonts w:ascii="Times New Roman" w:hAnsi="Times New Roman"/>
          <w:b/>
          <w:sz w:val="24"/>
          <w:szCs w:val="24"/>
          <w:lang w:val="en-US"/>
        </w:rPr>
        <w:t>, nhưng sẽ là rất khó khăn khi đối thủ trực tiếp của họ là thổ nhĩ kì đang có nhiều hơn hai điểm và hơn về đối đầu.</w:t>
      </w:r>
    </w:p>
    <w:p w:rsidR="00206544" w:rsidRDefault="00206544" w:rsidP="00C8717A">
      <w:pPr>
        <w:rPr>
          <w:rFonts w:ascii="Times New Roman" w:hAnsi="Times New Roman"/>
          <w:b/>
          <w:sz w:val="24"/>
          <w:szCs w:val="24"/>
          <w:lang w:val="en-US"/>
        </w:rPr>
      </w:pPr>
      <w:r>
        <w:rPr>
          <w:rFonts w:ascii="Times New Roman" w:hAnsi="Times New Roman"/>
          <w:b/>
          <w:sz w:val="24"/>
          <w:szCs w:val="24"/>
          <w:lang w:val="en-US"/>
        </w:rPr>
        <w:t xml:space="preserve">File: </w:t>
      </w:r>
      <w:r w:rsidR="00861DDB">
        <w:rPr>
          <w:rFonts w:ascii="Times New Roman" w:hAnsi="Times New Roman"/>
          <w:b/>
          <w:sz w:val="24"/>
          <w:szCs w:val="24"/>
          <w:lang w:val="en-US"/>
        </w:rPr>
        <w:t>Hà lan thắng</w:t>
      </w:r>
    </w:p>
    <w:p w:rsidR="00861DDB" w:rsidRDefault="00861DDB" w:rsidP="00C8717A">
      <w:pPr>
        <w:rPr>
          <w:rFonts w:ascii="Times New Roman" w:hAnsi="Times New Roman"/>
          <w:sz w:val="24"/>
          <w:szCs w:val="24"/>
          <w:lang w:val="en-US"/>
        </w:rPr>
      </w:pPr>
      <w:r>
        <w:rPr>
          <w:rFonts w:ascii="Times New Roman" w:hAnsi="Times New Roman"/>
          <w:sz w:val="24"/>
          <w:szCs w:val="24"/>
          <w:lang w:val="en-US"/>
        </w:rPr>
        <w:t xml:space="preserve">Phải đến khi bị vào tình thế ngặt nghèo, hà lan mới phần nào thể hiện được sức mạnh của đội bóng hạng 3 thế giới trước đội chủ nhà kazakhstan để thắp lên hi vọng nhỏ nhoi tới nước pháp vào mùa hè năm sau, họ có bàn mở tỉ số ở phút 33 của winadum nhưng đã phải khá vất vả mới có bàn nâng tỉ số lên 2-0 của sneider trong hiệp 2, trước khi đội chủ nhà có bàn an ủi ở cuối trận của Kuat. Thắng trận này, hà lan có </w:t>
      </w:r>
      <w:r w:rsidR="00FE7CEC">
        <w:rPr>
          <w:rFonts w:ascii="Times New Roman" w:hAnsi="Times New Roman"/>
          <w:sz w:val="24"/>
          <w:szCs w:val="24"/>
          <w:lang w:val="en-US"/>
        </w:rPr>
        <w:t>13 điểm, xếp thứ 4 ở bảng đấu. trong khi đối thủ trực tiếp của họ là thổ nhĩ kì đã có trận đấu cực hay trước đội bóng đứng thứ 2 là cộng hòa séc</w:t>
      </w:r>
      <w:r w:rsidR="000350A1">
        <w:rPr>
          <w:rFonts w:ascii="Times New Roman" w:hAnsi="Times New Roman"/>
          <w:sz w:val="24"/>
          <w:szCs w:val="24"/>
          <w:lang w:val="en-US"/>
        </w:rPr>
        <w:t xml:space="preserve"> để có chiến thắng thứ 2 liên tiếp và tăng thêm cơ hội giành suất tham dự trận play off. Hai bàn thắng của thổ nhĩ kì được ghi nhờ công của Inan và cahanogu. Thắng trận này, họ có 15 điểm và đứng thứ 3, ở trận đấu cuối cùng, thổ nhĩ kì chỉ cần có 1 điểm là giành suất tham dự trận play off. ở lượt trận </w:t>
      </w:r>
      <w:r w:rsidR="000350A1">
        <w:rPr>
          <w:rFonts w:ascii="Times New Roman" w:hAnsi="Times New Roman"/>
          <w:sz w:val="24"/>
          <w:szCs w:val="24"/>
          <w:lang w:val="en-US"/>
        </w:rPr>
        <w:lastRenderedPageBreak/>
        <w:t>này, đội đầu bảng iceland đã có trận hòa 2 đều trên sân nhà trước latvia. Và thái độ thi đấu của họ ở lượt trận cuối cùng sẽ quyết định cơ hội của hà lan và thổ nhĩ kì.</w:t>
      </w:r>
    </w:p>
    <w:p w:rsidR="000350A1" w:rsidRPr="00861DDB" w:rsidRDefault="000350A1" w:rsidP="00C8717A">
      <w:pPr>
        <w:rPr>
          <w:rFonts w:ascii="Times New Roman" w:hAnsi="Times New Roman"/>
          <w:sz w:val="24"/>
          <w:szCs w:val="24"/>
          <w:lang w:val="en-US"/>
        </w:rPr>
      </w:pPr>
      <w:r>
        <w:rPr>
          <w:rFonts w:ascii="Times New Roman" w:hAnsi="Times New Roman"/>
          <w:sz w:val="24"/>
          <w:szCs w:val="24"/>
          <w:lang w:val="en-US"/>
        </w:rPr>
        <w:t>Trần dũng</w:t>
      </w:r>
    </w:p>
    <w:p w:rsidR="0015576C" w:rsidRDefault="0015576C" w:rsidP="00C8717A">
      <w:pPr>
        <w:rPr>
          <w:rFonts w:ascii="Times New Roman" w:hAnsi="Times New Roman"/>
          <w:b/>
          <w:sz w:val="24"/>
          <w:lang w:val="en-US"/>
        </w:rPr>
      </w:pPr>
      <w:r>
        <w:rPr>
          <w:rFonts w:ascii="Times New Roman" w:hAnsi="Times New Roman"/>
          <w:b/>
          <w:sz w:val="24"/>
          <w:lang w:val="en-US"/>
        </w:rPr>
        <w:t xml:space="preserve">Tiếp theo là những thông tin về quần vợt, </w:t>
      </w:r>
      <w:r w:rsidR="00C84324">
        <w:rPr>
          <w:rFonts w:ascii="Times New Roman" w:hAnsi="Times New Roman"/>
          <w:b/>
          <w:sz w:val="24"/>
          <w:lang w:val="en-US"/>
        </w:rPr>
        <w:t xml:space="preserve">thất bại của Nishikori ở bán kết giải nhật bản mở rộng giống như một trao một nửa cơ hội cho hạt giống số 1 Wawrinka </w:t>
      </w:r>
      <w:r w:rsidR="00786541">
        <w:rPr>
          <w:rFonts w:ascii="Times New Roman" w:hAnsi="Times New Roman"/>
          <w:b/>
          <w:sz w:val="24"/>
          <w:lang w:val="en-US"/>
        </w:rPr>
        <w:t>và tay vợt người thụy sĩ cũng không gặp khó khăn nào để đăng quang tại giải đấu này trước đối thủ người pháp Bờ noa Pai ê.</w:t>
      </w:r>
    </w:p>
    <w:p w:rsidR="00C8717A" w:rsidRPr="00C8717A" w:rsidRDefault="00C8717A" w:rsidP="00C8717A">
      <w:pPr>
        <w:rPr>
          <w:rFonts w:ascii="Times New Roman" w:hAnsi="Times New Roman"/>
          <w:b/>
          <w:sz w:val="24"/>
          <w:lang w:val="en-US"/>
        </w:rPr>
      </w:pPr>
      <w:r w:rsidRPr="00C8717A">
        <w:rPr>
          <w:rFonts w:ascii="Times New Roman" w:hAnsi="Times New Roman"/>
          <w:b/>
          <w:sz w:val="24"/>
          <w:lang w:val="en-US"/>
        </w:rPr>
        <w:t>File: tennis</w:t>
      </w:r>
    </w:p>
    <w:p w:rsidR="00C8717A" w:rsidRPr="00C8717A" w:rsidRDefault="00C8717A" w:rsidP="00C8717A">
      <w:pPr>
        <w:rPr>
          <w:rFonts w:ascii="Times New Roman" w:hAnsi="Times New Roman"/>
          <w:sz w:val="24"/>
        </w:rPr>
      </w:pPr>
      <w:r w:rsidRPr="00C8717A">
        <w:rPr>
          <w:rFonts w:ascii="Times New Roman" w:hAnsi="Times New Roman"/>
          <w:sz w:val="24"/>
        </w:rPr>
        <w:t>Ở trận chung kết giải quần vợt Rakuten đang diễn ra ở Nhật Bản, tay vợt hạt giống số 1 Stan Wawrinka đã có 1 trận đấu thuyết phục trước B Paire. Set đấu đầu tiên chứng kiến sức mạnh của tay vợt Thụy Sỹ với việc điều đối thủ chạy khắp mặt sân, kiểm soát tốt thế trận và chỉ mất 26 phút, Wawrinka đã có chiến thắng 6-2.</w:t>
      </w:r>
    </w:p>
    <w:p w:rsidR="00C8717A" w:rsidRPr="00C8717A" w:rsidRDefault="00C8717A" w:rsidP="00C8717A">
      <w:pPr>
        <w:rPr>
          <w:rFonts w:ascii="Times New Roman" w:hAnsi="Times New Roman"/>
          <w:sz w:val="24"/>
        </w:rPr>
      </w:pPr>
      <w:r w:rsidRPr="00C8717A">
        <w:rPr>
          <w:rFonts w:ascii="Times New Roman" w:hAnsi="Times New Roman"/>
          <w:sz w:val="24"/>
        </w:rPr>
        <w:t>Bước vào set thứ 2, Stan đã nhiều lúc chơi mất tập trung dù trên cơ so với đối thủ.  Tưởng chừng set đấu sẽ bước vào loạt Tiebreak, thì ở game thứ 9 khi tỉ số là 5-4, Wawrinka đã có break bản lề để khép lại set này với chiến thắng 6-4.</w:t>
      </w:r>
    </w:p>
    <w:p w:rsidR="00C8717A" w:rsidRPr="00C8717A" w:rsidRDefault="00C8717A" w:rsidP="00C8717A">
      <w:pPr>
        <w:rPr>
          <w:rFonts w:ascii="Times New Roman" w:hAnsi="Times New Roman"/>
          <w:sz w:val="24"/>
        </w:rPr>
      </w:pPr>
      <w:r w:rsidRPr="00C8717A">
        <w:rPr>
          <w:rFonts w:ascii="Times New Roman" w:hAnsi="Times New Roman"/>
          <w:sz w:val="24"/>
        </w:rPr>
        <w:t>Danh hiệu tại Nhật Bản đã giúp Wawrinka trở thành người Thụy Sỹ thứ 2 lên ngôi tại đây, sau thành tích của Federer năm 2006. Anh cũng bỏ túi 500.000 USD và 500 điểm thưởng, qua đó chính thức giành tấm vé thứ 4 đến với ATP WTF.</w:t>
      </w:r>
    </w:p>
    <w:p w:rsidR="00C8717A" w:rsidRPr="00C8717A" w:rsidRDefault="00C8717A" w:rsidP="00C8717A">
      <w:pPr>
        <w:rPr>
          <w:rFonts w:ascii="Times New Roman" w:hAnsi="Times New Roman"/>
          <w:sz w:val="24"/>
        </w:rPr>
      </w:pPr>
      <w:r w:rsidRPr="00C8717A">
        <w:rPr>
          <w:rFonts w:ascii="Times New Roman" w:hAnsi="Times New Roman"/>
          <w:sz w:val="24"/>
        </w:rPr>
        <w:t>Trong khi đó ở trận bán kết 2 tại Trung Quốc, Djokovic từng 15 lần đánh bại Ferrer trong 20 lần gặp trước đây, và nếu anh có  thêm 1 chiến thắng nữa trước đối thủ ngoài 30 tuổi có lẽ cũng là điều không quá khó hiểu.</w:t>
      </w:r>
    </w:p>
    <w:p w:rsidR="00C8717A" w:rsidRPr="00C8717A" w:rsidRDefault="00C8717A" w:rsidP="00C8717A">
      <w:pPr>
        <w:rPr>
          <w:rFonts w:ascii="Times New Roman" w:hAnsi="Times New Roman"/>
          <w:sz w:val="24"/>
        </w:rPr>
      </w:pPr>
      <w:r w:rsidRPr="00C8717A">
        <w:rPr>
          <w:rFonts w:ascii="Times New Roman" w:hAnsi="Times New Roman"/>
          <w:sz w:val="24"/>
        </w:rPr>
        <w:t xml:space="preserve">Đây tiếp tục là một trận đấu dễ dàng  cho Djokovic. Ngay từ game thứ ba Nole đã có break, sau đó tay vợt </w:t>
      </w:r>
      <w:smartTag w:uri="urn:schemas-microsoft-com:office:smarttags" w:element="place">
        <w:smartTag w:uri="urn:schemas-microsoft-com:office:smarttags" w:element="country-region">
          <w:r w:rsidRPr="00C8717A">
            <w:rPr>
              <w:rFonts w:ascii="Times New Roman" w:hAnsi="Times New Roman"/>
              <w:sz w:val="24"/>
            </w:rPr>
            <w:t>Serbia</w:t>
          </w:r>
        </w:smartTag>
      </w:smartTag>
      <w:r w:rsidRPr="00C8717A">
        <w:rPr>
          <w:rFonts w:ascii="Times New Roman" w:hAnsi="Times New Roman"/>
          <w:sz w:val="24"/>
        </w:rPr>
        <w:t xml:space="preserve"> đã có thêm một break nữa ở game thứ năm. Ferrer sau đó đòi lại một game  nhưng vẫn không tránh được thất bại 6-2.</w:t>
      </w:r>
    </w:p>
    <w:p w:rsidR="00C8717A" w:rsidRPr="00C8717A" w:rsidRDefault="00C8717A" w:rsidP="00C8717A">
      <w:pPr>
        <w:rPr>
          <w:rFonts w:ascii="Times New Roman" w:hAnsi="Times New Roman"/>
          <w:sz w:val="24"/>
          <w:lang w:val="en-US"/>
        </w:rPr>
      </w:pPr>
      <w:r w:rsidRPr="00C8717A">
        <w:rPr>
          <w:rFonts w:ascii="Times New Roman" w:hAnsi="Times New Roman"/>
          <w:sz w:val="24"/>
        </w:rPr>
        <w:t xml:space="preserve">Kịch bản tương tự diễn ra ở set đấu thứ hai. Djokovic hai lần bẻ lượt  giao bóng của Ferrer và cũng 1 lần mất break. </w:t>
      </w:r>
      <w:smartTag w:uri="urn:schemas-microsoft-com:office:smarttags" w:element="place">
        <w:r w:rsidRPr="00C8717A">
          <w:rPr>
            <w:rFonts w:ascii="Times New Roman" w:hAnsi="Times New Roman"/>
            <w:sz w:val="24"/>
          </w:rPr>
          <w:t>Tay</w:t>
        </w:r>
      </w:smartTag>
      <w:r w:rsidRPr="00C8717A">
        <w:rPr>
          <w:rFonts w:ascii="Times New Roman" w:hAnsi="Times New Roman"/>
          <w:sz w:val="24"/>
        </w:rPr>
        <w:t xml:space="preserve"> vợt số một thế giới thắng 6-3, khép lại cuộc so tài sau hai set đấu. Thắng trận này, Djokovic sẽ đối đầu với đối thủ quen thuộc Rafael Nadal ở chung kết.</w:t>
      </w:r>
    </w:p>
    <w:p w:rsidR="00C8717A" w:rsidRPr="00C8717A" w:rsidRDefault="00C8717A" w:rsidP="00C8717A">
      <w:pPr>
        <w:rPr>
          <w:rFonts w:ascii="Times New Roman" w:hAnsi="Times New Roman"/>
          <w:sz w:val="24"/>
          <w:lang w:val="en-US"/>
        </w:rPr>
      </w:pPr>
      <w:r w:rsidRPr="00C8717A">
        <w:rPr>
          <w:rFonts w:ascii="Times New Roman" w:hAnsi="Times New Roman"/>
          <w:sz w:val="24"/>
          <w:lang w:val="en-US"/>
        </w:rPr>
        <w:t>Mạnh linh</w:t>
      </w:r>
    </w:p>
    <w:p w:rsidR="00AA7C79" w:rsidRDefault="00AA7C79" w:rsidP="00AA7C79">
      <w:pPr>
        <w:pStyle w:val="NormalWeb"/>
        <w:shd w:val="clear" w:color="auto" w:fill="FFFFFF"/>
        <w:spacing w:before="0" w:beforeAutospacing="0" w:after="270" w:afterAutospacing="0" w:line="270" w:lineRule="atLeast"/>
        <w:rPr>
          <w:rStyle w:val="apple-converted-space"/>
          <w:b/>
          <w:color w:val="505050"/>
          <w:lang w:val="en-US"/>
        </w:rPr>
      </w:pPr>
      <w:r>
        <w:rPr>
          <w:rStyle w:val="apple-converted-space"/>
          <w:b/>
          <w:color w:val="505050"/>
          <w:lang w:val="en-US"/>
        </w:rPr>
        <w:t>Cũng giống như ở</w:t>
      </w:r>
      <w:r w:rsidRPr="00AA7C79">
        <w:rPr>
          <w:rStyle w:val="apple-converted-space"/>
          <w:b/>
          <w:color w:val="505050"/>
          <w:lang w:val="en-US"/>
        </w:rPr>
        <w:t xml:space="preserve"> đường đua </w:t>
      </w:r>
      <w:r>
        <w:rPr>
          <w:rStyle w:val="apple-converted-space"/>
          <w:b/>
          <w:color w:val="505050"/>
          <w:lang w:val="en-US"/>
        </w:rPr>
        <w:t xml:space="preserve">công thức 1 với cuộc so tài của bộ đôi Hamilton và Nico Rosberg của đội đua Mercedes, đường đua Mô tô GP năm nay là cuộc tranh tài nội bộ của Rossi và Lorenzo của Yamaha, </w:t>
      </w:r>
      <w:r w:rsidR="00C613FC">
        <w:rPr>
          <w:rStyle w:val="apple-converted-space"/>
          <w:b/>
          <w:color w:val="505050"/>
          <w:lang w:val="en-US"/>
        </w:rPr>
        <w:t>nhưng ở chặng đua Motegi, Pedrosa là người giành chiến thắng trước hai tay đua này.</w:t>
      </w:r>
    </w:p>
    <w:p w:rsidR="00C613FC" w:rsidRPr="00AA7C79" w:rsidRDefault="00C613FC" w:rsidP="00AA7C79">
      <w:pPr>
        <w:pStyle w:val="NormalWeb"/>
        <w:shd w:val="clear" w:color="auto" w:fill="FFFFFF"/>
        <w:spacing w:before="0" w:beforeAutospacing="0" w:after="270" w:afterAutospacing="0" w:line="270" w:lineRule="atLeast"/>
        <w:rPr>
          <w:rStyle w:val="apple-converted-space"/>
          <w:b/>
          <w:color w:val="505050"/>
          <w:lang w:val="en-US"/>
        </w:rPr>
      </w:pPr>
      <w:r>
        <w:rPr>
          <w:rStyle w:val="apple-converted-space"/>
          <w:b/>
          <w:color w:val="505050"/>
          <w:lang w:val="en-US"/>
        </w:rPr>
        <w:t xml:space="preserve">File: </w:t>
      </w:r>
      <w:r w:rsidR="00AB2985">
        <w:rPr>
          <w:rStyle w:val="apple-converted-space"/>
          <w:b/>
          <w:color w:val="505050"/>
          <w:lang w:val="en-US"/>
        </w:rPr>
        <w:t xml:space="preserve">pedrosa </w:t>
      </w:r>
      <w:r>
        <w:rPr>
          <w:rStyle w:val="apple-converted-space"/>
          <w:b/>
          <w:color w:val="505050"/>
          <w:lang w:val="en-US"/>
        </w:rPr>
        <w:t>thắng</w:t>
      </w:r>
    </w:p>
    <w:p w:rsidR="00083C76" w:rsidRPr="00083C76" w:rsidRDefault="00083C76" w:rsidP="00AA7C79">
      <w:pPr>
        <w:pStyle w:val="NormalWeb"/>
        <w:shd w:val="clear" w:color="auto" w:fill="FFFFFF"/>
        <w:spacing w:before="0" w:beforeAutospacing="0" w:after="270" w:afterAutospacing="0" w:line="270" w:lineRule="atLeast"/>
        <w:rPr>
          <w:szCs w:val="21"/>
          <w:lang w:val="en-US"/>
        </w:rPr>
      </w:pPr>
      <w:r w:rsidRPr="00083C76">
        <w:rPr>
          <w:szCs w:val="21"/>
          <w:lang w:val="en-US"/>
        </w:rPr>
        <w:lastRenderedPageBreak/>
        <w:t xml:space="preserve">Dani Pedrosa phải có thần kinh thép mới giành chiến thắng thứ 50 trong sự nghiệptrước sức ép từ bộ đôi của yamaha là rossi và lorenzo. Lorenzo là người vượt lên dẫn đầu ngay sau vạch xuất phát và duy trì được vị trí dẫn đầu của mình trước áp lực của người đồng đội Rossi cũng như sự tấn công của Pedrosa và Marc Marquez. Cho đến 7 vòng trước khi kết thúc chặng đua, Lorenzo vẫn giữ được vị trí, nhưng Pedrosa đã có cú tăng tốc thần kì để chiếm vị trí thứ 2 của Rossi, trước khi </w:t>
      </w:r>
      <w:r>
        <w:rPr>
          <w:szCs w:val="21"/>
          <w:lang w:val="en-US"/>
        </w:rPr>
        <w:t>qua mặt Lorenzo để cán đích đầu tiên với thành tích 46 phút 50 giây 767. Về thứ hai là Rossi, trong khi Lorenzo lại tụt xuống vị trí thứ 3. Đây mới là chiến thắng đầu tiên của pedrosa kể từ 8 năm 2014. Trong khi đó trên bảng xếp hạng cá nhân, Rossi vẫn đứng vững ở vị trí số 1 với 283 điểm, hơn Lorenzo 81 điểm, người xếp thứ 3 là nhà đương kim vô địch Marc Marquez của đội đua honda.</w:t>
      </w:r>
    </w:p>
    <w:p w:rsidR="00AA7C79" w:rsidRPr="00083C76" w:rsidRDefault="00083C76" w:rsidP="00AA7C79">
      <w:pPr>
        <w:pStyle w:val="NormalWeb"/>
        <w:shd w:val="clear" w:color="auto" w:fill="FFFFFF"/>
        <w:spacing w:before="0" w:beforeAutospacing="0" w:after="270" w:afterAutospacing="0" w:line="270" w:lineRule="atLeast"/>
        <w:rPr>
          <w:color w:val="505050"/>
          <w:szCs w:val="21"/>
          <w:lang w:val="en-US"/>
        </w:rPr>
      </w:pPr>
      <w:r>
        <w:rPr>
          <w:color w:val="505050"/>
          <w:szCs w:val="21"/>
          <w:lang w:val="en-US"/>
        </w:rPr>
        <w:t>Trần dũng</w:t>
      </w:r>
    </w:p>
    <w:p w:rsidR="00AB2985" w:rsidRDefault="00A42F41" w:rsidP="00AB2985">
      <w:pPr>
        <w:jc w:val="both"/>
        <w:rPr>
          <w:rFonts w:ascii="Times New Roman" w:hAnsi="Times New Roman"/>
          <w:b/>
          <w:sz w:val="24"/>
          <w:szCs w:val="24"/>
          <w:lang w:val="en-US"/>
        </w:rPr>
      </w:pPr>
      <w:r w:rsidRPr="00A42F41">
        <w:rPr>
          <w:rFonts w:ascii="Times New Roman" w:hAnsi="Times New Roman"/>
          <w:b/>
          <w:sz w:val="24"/>
          <w:lang w:val="en-US"/>
        </w:rPr>
        <w:t xml:space="preserve">Chuyển sang phần tin thể thao trong nước, </w:t>
      </w:r>
      <w:r w:rsidR="00BD7DC9">
        <w:rPr>
          <w:rFonts w:ascii="Times New Roman" w:hAnsi="Times New Roman"/>
          <w:b/>
          <w:sz w:val="24"/>
          <w:szCs w:val="24"/>
          <w:lang w:val="en-US"/>
        </w:rPr>
        <w:t>c</w:t>
      </w:r>
      <w:r w:rsidR="00AB2985" w:rsidRPr="00BD7DC9">
        <w:rPr>
          <w:rFonts w:ascii="Times New Roman" w:hAnsi="Times New Roman"/>
          <w:b/>
          <w:sz w:val="24"/>
          <w:szCs w:val="24"/>
        </w:rPr>
        <w:t xml:space="preserve">ó mặt tại Hà Nội vào sáng nay </w:t>
      </w:r>
      <w:r w:rsidR="003B6210">
        <w:rPr>
          <w:rFonts w:ascii="Times New Roman" w:hAnsi="Times New Roman"/>
          <w:b/>
          <w:sz w:val="24"/>
          <w:szCs w:val="24"/>
          <w:lang w:val="en-US"/>
        </w:rPr>
        <w:t xml:space="preserve">để chuẩn bị cho trận đấu với đội tuyển việt nam tại vòng loại world cup 2018, </w:t>
      </w:r>
      <w:r w:rsidR="00AB2985" w:rsidRPr="00BD7DC9">
        <w:rPr>
          <w:rFonts w:ascii="Times New Roman" w:hAnsi="Times New Roman"/>
          <w:b/>
          <w:sz w:val="24"/>
          <w:szCs w:val="24"/>
        </w:rPr>
        <w:t xml:space="preserve">Thái Lan đã có buổi tập đầu tiên để làm quen với điều kiện thời tiết tại Mỹ Đình. </w:t>
      </w:r>
      <w:r w:rsidR="003B6210">
        <w:rPr>
          <w:rFonts w:ascii="Times New Roman" w:hAnsi="Times New Roman"/>
          <w:b/>
          <w:sz w:val="24"/>
          <w:szCs w:val="24"/>
          <w:lang w:val="en-US"/>
        </w:rPr>
        <w:t xml:space="preserve">Và những gì mà họ thể hiện cho thấy, thái lan gần như </w:t>
      </w:r>
      <w:r w:rsidR="00AB2985" w:rsidRPr="00BD7DC9">
        <w:rPr>
          <w:rFonts w:ascii="Times New Roman" w:hAnsi="Times New Roman"/>
          <w:b/>
          <w:sz w:val="24"/>
          <w:szCs w:val="24"/>
        </w:rPr>
        <w:t xml:space="preserve">không gặp chút áp lực nào. </w:t>
      </w:r>
    </w:p>
    <w:p w:rsidR="003B6210" w:rsidRPr="003B6210" w:rsidRDefault="003B6210" w:rsidP="00AB2985">
      <w:pPr>
        <w:jc w:val="both"/>
        <w:rPr>
          <w:rFonts w:ascii="Times New Roman" w:hAnsi="Times New Roman"/>
          <w:b/>
          <w:sz w:val="24"/>
          <w:szCs w:val="24"/>
          <w:lang w:val="en-US"/>
        </w:rPr>
      </w:pPr>
      <w:r>
        <w:rPr>
          <w:rFonts w:ascii="Times New Roman" w:hAnsi="Times New Roman"/>
          <w:b/>
          <w:sz w:val="24"/>
          <w:szCs w:val="24"/>
          <w:lang w:val="en-US"/>
        </w:rPr>
        <w:t>File: thái lan tập</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Đội tuyển Thái Lan tới Hà Nội vào sáng nay và 16h chiều cùng ngày, 23 cầu thủ Thái Lan đều có mặt tại sân tập tại Mỹ Đình. Ấn tượng đầu tiên mà đoàn quân của HLV Kiatisak đem tới là sự thân thiện và dường như, tính chất quan trọng của trận đấu với đội tuyển Việt Nam không hề làm họ bị áp lực.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Buổi tập với khối lượng vận động ở mức vừa phải diễn trong không khí khá thoải mái và cởi mở. HLV Kiatisak cũng tỏ ra hết sức thân thiện với các cầu thủ cũng như các phóng viên với nụ cười thường trực trên môi. Điều này cho thấy, đội tuyển Thái Lan rất tự tin và họ không giấu mục tiêu giành chiến thắng ngay trên sân Mỹ Đình.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HLV Kiatisak Senamuang – Đội tuyển Thái Lan </w:t>
      </w:r>
    </w:p>
    <w:p w:rsidR="00AB2985" w:rsidRPr="00BD7DC9" w:rsidRDefault="00AB2985" w:rsidP="00AB2985">
      <w:pPr>
        <w:jc w:val="both"/>
        <w:rPr>
          <w:rFonts w:ascii="Times New Roman" w:hAnsi="Times New Roman"/>
          <w:i/>
          <w:sz w:val="24"/>
          <w:szCs w:val="24"/>
        </w:rPr>
      </w:pPr>
      <w:r w:rsidRPr="00BD7DC9">
        <w:rPr>
          <w:rFonts w:ascii="Times New Roman" w:hAnsi="Times New Roman"/>
          <w:i/>
          <w:sz w:val="24"/>
          <w:szCs w:val="24"/>
        </w:rPr>
        <w:t xml:space="preserve">Đội tuyển Thái Lan đã có những chuẩn bị rất kỹ lưỡng cho trận đấu này. Tôi đã từng chơi bóng ở Việt Nam và biết rằng đội tuyển Việt Nam luôn nhận được sự cổ vũ từ đông đảo người hâm mộ và sẽ có khó khăn cho đội tuyển Thái Lan. Tuy nhiên, chúng tôi muốn có 3 điểm từ trận đấu này để củng cố vị trí đầu bảng.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Chưa có nhiều điều để nói sau buổi tập đầu tiên của đội tuyển Thái Lan tại Mỹ Đình chiều qua, khi HLV Kiatisak chỉ giành khoảng 30 phút cho các giáo án chiến thuật thông qua bài tập đối kháng. Dẫu vậy, sự thể hiện của các học trò HLV Kiatisak phần nào cho thấy sự ăn ý, chính xác và tốc độ qua các pha phối hợp. ĐT Thái Lan mang tới Hà Nội 23 tuyển thủ đang có phong độ tốt và đều sẵn sàng cho trận đấu. Trong đó, gương mặt gây ấn tượng mạnh nhất trên sân tập chiều nay là Chanathip Songkrasin – người được mệnh danh là Messi của Thái Lan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PV Chanathip Songkrasin - Đội tuyển Thái Lan </w:t>
      </w:r>
    </w:p>
    <w:p w:rsidR="00AB2985" w:rsidRPr="00BD7DC9" w:rsidRDefault="00AB2985" w:rsidP="00AB2985">
      <w:pPr>
        <w:jc w:val="both"/>
        <w:rPr>
          <w:rFonts w:ascii="Times New Roman" w:hAnsi="Times New Roman"/>
          <w:i/>
          <w:sz w:val="24"/>
          <w:szCs w:val="24"/>
        </w:rPr>
      </w:pPr>
      <w:r w:rsidRPr="00BD7DC9">
        <w:rPr>
          <w:rFonts w:ascii="Times New Roman" w:hAnsi="Times New Roman"/>
          <w:i/>
          <w:sz w:val="24"/>
          <w:szCs w:val="24"/>
        </w:rPr>
        <w:lastRenderedPageBreak/>
        <w:t xml:space="preserve">Tôi rất vui vì được mọi người so sánh với Messi và tự hào về điều đó. Nhưng tôi có cách chơi bóng của mình và tôi là Chanathip. Ở trận đấu tới, ĐTVN là đội bóng rất mạnh khi cầm hòa Iraq và có lợi thế sân nhà nhưng chúng tôi muốn giành 3 điểm trọn vẹn ngay trên sân Mỹ Đình.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HLV Kiatisak Senamuang - Đội tuyển Thái Lan </w:t>
      </w:r>
    </w:p>
    <w:p w:rsidR="00AB2985" w:rsidRPr="00BD7DC9" w:rsidRDefault="00AB2985" w:rsidP="00AB2985">
      <w:pPr>
        <w:jc w:val="both"/>
        <w:rPr>
          <w:rFonts w:ascii="Times New Roman" w:hAnsi="Times New Roman"/>
          <w:i/>
          <w:sz w:val="24"/>
          <w:szCs w:val="24"/>
        </w:rPr>
      </w:pPr>
      <w:r w:rsidRPr="00BD7DC9">
        <w:rPr>
          <w:rFonts w:ascii="Times New Roman" w:hAnsi="Times New Roman"/>
          <w:i/>
          <w:sz w:val="24"/>
          <w:szCs w:val="24"/>
        </w:rPr>
        <w:t xml:space="preserve">Tôi đang có những cầu thủ tốt nhất trong tay và thuận lợi là tất cả đều đang có phong độ tốt và sẵn sàng ra sân. Họ cũng có được sự tập trung tối đa cho trận đấu với đội tuyển Việt Nam. Chúng tôi rất tự tin với mục tiêu giành chiến thắng của mình.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Sự tự tin của Thái Lan báo hiệu, sẽ có một trận đấu khó khăn cho đội tuyển Việt Nam vào tối ngày 13-10. Ngoài sự chuẩn bị kỹ lưỡng, còn một lý do khác, đó là đội tuyển Thái Lan chưa bao giờ bị đánh bại tại sân Mỹ Đình. </w:t>
      </w:r>
    </w:p>
    <w:p w:rsidR="00AB2985" w:rsidRPr="00BD7DC9" w:rsidRDefault="00AB2985" w:rsidP="00AB2985">
      <w:pPr>
        <w:jc w:val="both"/>
        <w:rPr>
          <w:rFonts w:ascii="Times New Roman" w:hAnsi="Times New Roman"/>
          <w:sz w:val="24"/>
          <w:szCs w:val="24"/>
        </w:rPr>
      </w:pPr>
      <w:r w:rsidRPr="00BD7DC9">
        <w:rPr>
          <w:rFonts w:ascii="Times New Roman" w:hAnsi="Times New Roman"/>
          <w:sz w:val="24"/>
          <w:szCs w:val="24"/>
        </w:rPr>
        <w:t xml:space="preserve">Phúc Hưng – Tuấn Anh </w:t>
      </w:r>
    </w:p>
    <w:p w:rsidR="0035674C" w:rsidRDefault="0035674C" w:rsidP="0035674C">
      <w:pPr>
        <w:jc w:val="both"/>
        <w:rPr>
          <w:rFonts w:ascii="Times New Roman" w:hAnsi="Times New Roman"/>
          <w:b/>
          <w:sz w:val="24"/>
          <w:lang w:val="en-US"/>
        </w:rPr>
      </w:pPr>
    </w:p>
    <w:p w:rsidR="00BC708B" w:rsidRPr="00BC708B" w:rsidRDefault="00BC708B" w:rsidP="00BC708B">
      <w:pPr>
        <w:jc w:val="both"/>
        <w:rPr>
          <w:rFonts w:ascii="Times New Roman" w:hAnsi="Times New Roman"/>
          <w:b/>
          <w:sz w:val="24"/>
          <w:szCs w:val="24"/>
        </w:rPr>
      </w:pPr>
      <w:r w:rsidRPr="00BC708B">
        <w:rPr>
          <w:rFonts w:ascii="Times New Roman" w:hAnsi="Times New Roman"/>
          <w:b/>
          <w:sz w:val="24"/>
          <w:szCs w:val="24"/>
        </w:rPr>
        <w:t>Ở ván đấu thứ 6 giải cờ Triệu phú 2015, kỳ thủ Lê Quang Liêm xuất sắc cầm hòa kỳ thủ số 2 thế giới Nakamura.</w:t>
      </w:r>
    </w:p>
    <w:p w:rsidR="00BC708B" w:rsidRDefault="00BC708B" w:rsidP="00BC708B">
      <w:pPr>
        <w:jc w:val="both"/>
        <w:rPr>
          <w:rFonts w:ascii="Times New Roman" w:hAnsi="Times New Roman"/>
          <w:b/>
          <w:sz w:val="24"/>
          <w:szCs w:val="24"/>
          <w:lang w:val="en-US"/>
        </w:rPr>
      </w:pPr>
      <w:r w:rsidRPr="00BC708B">
        <w:rPr>
          <w:rFonts w:ascii="Times New Roman" w:hAnsi="Times New Roman"/>
          <w:b/>
          <w:sz w:val="24"/>
          <w:szCs w:val="24"/>
        </w:rPr>
        <w:t xml:space="preserve">File: </w:t>
      </w:r>
      <w:r w:rsidR="00847409">
        <w:rPr>
          <w:rFonts w:ascii="Times New Roman" w:hAnsi="Times New Roman"/>
          <w:b/>
          <w:sz w:val="24"/>
          <w:szCs w:val="24"/>
          <w:lang w:val="en-US"/>
        </w:rPr>
        <w:t>đọc off</w:t>
      </w:r>
    </w:p>
    <w:p w:rsidR="00847409" w:rsidRPr="00847409" w:rsidRDefault="00847409" w:rsidP="00BC708B">
      <w:pPr>
        <w:jc w:val="both"/>
        <w:rPr>
          <w:rFonts w:ascii="Times New Roman" w:hAnsi="Times New Roman"/>
          <w:b/>
          <w:sz w:val="24"/>
          <w:szCs w:val="24"/>
          <w:lang w:val="en-US"/>
        </w:rPr>
      </w:pPr>
      <w:r>
        <w:rPr>
          <w:rFonts w:ascii="Times New Roman" w:hAnsi="Times New Roman"/>
          <w:b/>
          <w:sz w:val="24"/>
          <w:szCs w:val="24"/>
          <w:lang w:val="en-US"/>
        </w:rPr>
        <w:t>Vào hình</w:t>
      </w:r>
    </w:p>
    <w:p w:rsidR="00BC708B" w:rsidRPr="00847409" w:rsidRDefault="00BC708B" w:rsidP="00BC708B">
      <w:pPr>
        <w:jc w:val="both"/>
        <w:rPr>
          <w:rFonts w:ascii="Times New Roman" w:hAnsi="Times New Roman"/>
          <w:b/>
          <w:sz w:val="24"/>
          <w:szCs w:val="24"/>
        </w:rPr>
      </w:pPr>
      <w:r w:rsidRPr="00847409">
        <w:rPr>
          <w:rFonts w:ascii="Times New Roman" w:hAnsi="Times New Roman"/>
          <w:b/>
          <w:sz w:val="24"/>
          <w:szCs w:val="24"/>
        </w:rPr>
        <w:t xml:space="preserve">Trước đối thủ mạnh cùng và phải cầm quân đen ở ván đấu này nhưng Quang Liêm đã chơi bình tĩnh để cầm hòa đối thủ sau 45 nước đấu trí. </w:t>
      </w:r>
    </w:p>
    <w:p w:rsidR="00BC708B" w:rsidRPr="00847409" w:rsidRDefault="00BC708B" w:rsidP="00BC708B">
      <w:pPr>
        <w:jc w:val="both"/>
        <w:rPr>
          <w:rFonts w:ascii="Times New Roman" w:hAnsi="Times New Roman"/>
          <w:b/>
          <w:sz w:val="24"/>
          <w:szCs w:val="24"/>
        </w:rPr>
      </w:pPr>
      <w:r w:rsidRPr="00847409">
        <w:rPr>
          <w:rFonts w:ascii="Times New Roman" w:hAnsi="Times New Roman"/>
          <w:b/>
          <w:sz w:val="24"/>
          <w:szCs w:val="24"/>
        </w:rPr>
        <w:t>Với kết quả tạm thời, Quang Liêm vẫn duy trì được ngôi đầu bảng sau 6 ván bất bại 5 thắng, 1 hòa được 5,5 điểm.</w:t>
      </w:r>
    </w:p>
    <w:p w:rsidR="00847409" w:rsidRDefault="00847409" w:rsidP="0035674C">
      <w:pPr>
        <w:jc w:val="both"/>
        <w:rPr>
          <w:rFonts w:ascii="Times New Roman" w:hAnsi="Times New Roman"/>
          <w:b/>
          <w:sz w:val="24"/>
          <w:lang w:val="en-US"/>
        </w:rPr>
      </w:pPr>
      <w:r>
        <w:rPr>
          <w:rFonts w:ascii="Times New Roman" w:hAnsi="Times New Roman"/>
          <w:b/>
          <w:sz w:val="24"/>
          <w:lang w:val="en-US"/>
        </w:rPr>
        <w:t>Ra hình</w:t>
      </w:r>
    </w:p>
    <w:p w:rsidR="00BC708B" w:rsidRPr="00A42F41" w:rsidRDefault="00BC708B" w:rsidP="0035674C">
      <w:pPr>
        <w:jc w:val="both"/>
        <w:rPr>
          <w:rFonts w:ascii="Times New Roman" w:hAnsi="Times New Roman"/>
          <w:b/>
          <w:sz w:val="24"/>
          <w:lang w:val="en-US"/>
        </w:rPr>
      </w:pPr>
      <w:r>
        <w:rPr>
          <w:rFonts w:ascii="Times New Roman" w:hAnsi="Times New Roman"/>
          <w:b/>
          <w:sz w:val="24"/>
          <w:lang w:val="en-US"/>
        </w:rPr>
        <w:t>Hoàng anh</w:t>
      </w:r>
    </w:p>
    <w:p w:rsidR="00241978" w:rsidRPr="00241978" w:rsidRDefault="00241978" w:rsidP="00241978">
      <w:pPr>
        <w:jc w:val="both"/>
        <w:rPr>
          <w:rFonts w:ascii="Times New Roman" w:hAnsi="Times New Roman"/>
          <w:b/>
          <w:sz w:val="24"/>
          <w:szCs w:val="24"/>
          <w:lang w:val="en-US"/>
        </w:rPr>
      </w:pPr>
      <w:r w:rsidRPr="00241978">
        <w:rPr>
          <w:rFonts w:ascii="Times New Roman" w:hAnsi="Times New Roman"/>
          <w:b/>
          <w:sz w:val="24"/>
          <w:szCs w:val="24"/>
          <w:lang w:val="en-US"/>
        </w:rPr>
        <w:t>Trong sáng ngày hôm nay, l</w:t>
      </w:r>
      <w:r w:rsidRPr="00241978">
        <w:rPr>
          <w:rFonts w:ascii="Times New Roman" w:hAnsi="Times New Roman"/>
          <w:b/>
          <w:sz w:val="24"/>
          <w:szCs w:val="24"/>
        </w:rPr>
        <w:t>ễ kỷ niệm 30 năm ngày thành lập câu lạc bộ Nhất Nam của Cung Văn hóa Lao động hữu nghị Việt Xô đã diễn ra</w:t>
      </w:r>
      <w:r w:rsidRPr="00241978">
        <w:rPr>
          <w:rFonts w:ascii="Times New Roman" w:hAnsi="Times New Roman"/>
          <w:b/>
          <w:sz w:val="24"/>
          <w:szCs w:val="24"/>
          <w:lang w:val="en-US"/>
        </w:rPr>
        <w:t xml:space="preserve"> trọng thể.</w:t>
      </w:r>
      <w:r w:rsidRPr="00241978">
        <w:rPr>
          <w:rFonts w:ascii="Times New Roman" w:hAnsi="Times New Roman"/>
          <w:b/>
          <w:sz w:val="24"/>
          <w:szCs w:val="24"/>
        </w:rPr>
        <w:t xml:space="preserve"> Đây là cuộc </w:t>
      </w:r>
      <w:r w:rsidRPr="00241978">
        <w:rPr>
          <w:rFonts w:ascii="Times New Roman" w:hAnsi="Times New Roman"/>
          <w:b/>
          <w:sz w:val="24"/>
          <w:szCs w:val="24"/>
          <w:lang w:val="en-US"/>
        </w:rPr>
        <w:t>hội ngộ</w:t>
      </w:r>
      <w:r w:rsidRPr="00241978">
        <w:rPr>
          <w:rFonts w:ascii="Times New Roman" w:hAnsi="Times New Roman"/>
          <w:b/>
          <w:sz w:val="24"/>
          <w:szCs w:val="24"/>
        </w:rPr>
        <w:t xml:space="preserve"> của các võ sinh, võ sư môn phái Nhất Nam trên toàn quốc sau một chặng đường dài xây dựng và phát triển. </w:t>
      </w:r>
    </w:p>
    <w:p w:rsidR="00241978" w:rsidRPr="00241978" w:rsidRDefault="00241978" w:rsidP="00241978">
      <w:pPr>
        <w:jc w:val="both"/>
        <w:rPr>
          <w:rFonts w:ascii="Times New Roman" w:hAnsi="Times New Roman"/>
          <w:b/>
          <w:sz w:val="24"/>
          <w:szCs w:val="24"/>
          <w:lang w:val="en-US"/>
        </w:rPr>
      </w:pPr>
      <w:r w:rsidRPr="00241978">
        <w:rPr>
          <w:rFonts w:ascii="Times New Roman" w:hAnsi="Times New Roman"/>
          <w:b/>
          <w:sz w:val="24"/>
          <w:szCs w:val="24"/>
          <w:lang w:val="en-US"/>
        </w:rPr>
        <w:t>File: nhất nam</w:t>
      </w:r>
    </w:p>
    <w:p w:rsidR="00241978" w:rsidRPr="00241978" w:rsidRDefault="00241978" w:rsidP="00241978">
      <w:pPr>
        <w:jc w:val="both"/>
        <w:rPr>
          <w:rFonts w:ascii="Times New Roman" w:hAnsi="Times New Roman"/>
          <w:sz w:val="24"/>
          <w:szCs w:val="24"/>
        </w:rPr>
      </w:pPr>
      <w:r w:rsidRPr="00241978">
        <w:rPr>
          <w:rFonts w:ascii="Times New Roman" w:hAnsi="Times New Roman"/>
          <w:sz w:val="24"/>
          <w:szCs w:val="24"/>
        </w:rPr>
        <w:t>Chính thức ra đời từ tháng 10 năm 1983, lớp võ Nhất Nam của Cung Văn hóa Lao động hữu nghị Việt Xô đã trải qua chặng đường 30 năm phát triển và giờ trở thành một trong những CLB Nhất Nam có quy mô rất lớn trên toàn quốc. Hiện tại, CLB Nhất Nam</w:t>
      </w:r>
      <w:r w:rsidRPr="00241978">
        <w:rPr>
          <w:rFonts w:ascii="Times New Roman" w:hAnsi="Times New Roman"/>
          <w:b/>
          <w:sz w:val="24"/>
          <w:szCs w:val="24"/>
        </w:rPr>
        <w:t xml:space="preserve"> </w:t>
      </w:r>
      <w:r w:rsidRPr="00241978">
        <w:rPr>
          <w:rFonts w:ascii="Times New Roman" w:hAnsi="Times New Roman"/>
          <w:sz w:val="24"/>
          <w:szCs w:val="24"/>
        </w:rPr>
        <w:t xml:space="preserve">Cung Văn hóa Lao động </w:t>
      </w:r>
      <w:r w:rsidRPr="00241978">
        <w:rPr>
          <w:rFonts w:ascii="Times New Roman" w:hAnsi="Times New Roman"/>
          <w:sz w:val="24"/>
          <w:szCs w:val="24"/>
        </w:rPr>
        <w:lastRenderedPageBreak/>
        <w:t xml:space="preserve">hữu nghị Việt Xô đã có mặt ở 10 địa phương trên toàn quốc và 1 chi nhánh tại Pháp, quy tụ đông đảo võ sinh tham gia tập luyện. </w:t>
      </w:r>
    </w:p>
    <w:p w:rsidR="00241978" w:rsidRPr="00241978" w:rsidRDefault="00241978" w:rsidP="00241978">
      <w:pPr>
        <w:jc w:val="both"/>
        <w:rPr>
          <w:rFonts w:ascii="Times New Roman" w:hAnsi="Times New Roman"/>
          <w:sz w:val="24"/>
          <w:szCs w:val="24"/>
        </w:rPr>
      </w:pPr>
      <w:r w:rsidRPr="00241978">
        <w:rPr>
          <w:rFonts w:ascii="Times New Roman" w:hAnsi="Times New Roman"/>
          <w:sz w:val="24"/>
          <w:szCs w:val="24"/>
        </w:rPr>
        <w:t xml:space="preserve">PV Võ sư Ngô Xuân Bính – Chưởng môn phái Nhất Nam </w:t>
      </w:r>
    </w:p>
    <w:p w:rsidR="00241978" w:rsidRPr="00241978" w:rsidRDefault="00241978" w:rsidP="00241978">
      <w:pPr>
        <w:jc w:val="both"/>
        <w:rPr>
          <w:rFonts w:ascii="Times New Roman" w:hAnsi="Times New Roman"/>
          <w:sz w:val="24"/>
          <w:szCs w:val="24"/>
        </w:rPr>
      </w:pPr>
      <w:r w:rsidRPr="00241978">
        <w:rPr>
          <w:rFonts w:ascii="Times New Roman" w:hAnsi="Times New Roman"/>
          <w:sz w:val="24"/>
          <w:szCs w:val="24"/>
        </w:rPr>
        <w:t xml:space="preserve">Với sự phát triển của mình, CLB Nhất Nam Cung Văn hóa Lao động hữu nghị Việt Xô đã đào tạo nhiều võ sư, võ sinh trở thành những công dân tốt của xã hội. Ngoài ra, góp phần tích cực cho sự phát triển phong trào tập luyện TDTT quần chúng và bảo tồn môn võ cổ truyền này tại Việt Nam cũng như ở các quốc gia trên thế giới. </w:t>
      </w:r>
    </w:p>
    <w:p w:rsidR="00241978" w:rsidRPr="00241978" w:rsidRDefault="00241978" w:rsidP="00241978">
      <w:pPr>
        <w:jc w:val="both"/>
        <w:rPr>
          <w:rFonts w:ascii="Times New Roman" w:hAnsi="Times New Roman"/>
          <w:b/>
          <w:sz w:val="24"/>
          <w:szCs w:val="24"/>
        </w:rPr>
      </w:pPr>
      <w:r w:rsidRPr="00241978">
        <w:rPr>
          <w:rFonts w:ascii="Times New Roman" w:hAnsi="Times New Roman"/>
          <w:sz w:val="24"/>
          <w:szCs w:val="24"/>
        </w:rPr>
        <w:t xml:space="preserve">Phúc Hưng – Tuấn Anh  </w:t>
      </w:r>
    </w:p>
    <w:p w:rsidR="0035674C" w:rsidRPr="00441702" w:rsidRDefault="0035674C" w:rsidP="0035674C">
      <w:pPr>
        <w:rPr>
          <w:rFonts w:ascii="Times New Roman" w:hAnsi="Times New Roman"/>
          <w:b/>
          <w:sz w:val="24"/>
          <w:szCs w:val="24"/>
        </w:rPr>
      </w:pPr>
      <w:r w:rsidRPr="00441702">
        <w:rPr>
          <w:rFonts w:ascii="Times New Roman" w:hAnsi="Times New Roman"/>
          <w:b/>
          <w:sz w:val="24"/>
          <w:szCs w:val="24"/>
        </w:rPr>
        <w:t>Thông tin vừa rồi cũng khép lại chuyên mục hành tinh thể thao của chúng tôi, cảm ơn sự quan tâm theo dõi của quí vị và các bạn, xin chào tạm biệt và hẹn gặp lại ở các chương trình tiếp theo.</w:t>
      </w:r>
    </w:p>
    <w:p w:rsidR="0035674C" w:rsidRPr="00441702" w:rsidRDefault="0035674C" w:rsidP="0035674C">
      <w:pPr>
        <w:rPr>
          <w:rFonts w:ascii="Times New Roman" w:hAnsi="Times New Roman"/>
          <w:b/>
          <w:sz w:val="24"/>
          <w:szCs w:val="24"/>
        </w:rPr>
      </w:pPr>
    </w:p>
    <w:p w:rsidR="0035674C" w:rsidRPr="00E52FD0" w:rsidRDefault="0035674C" w:rsidP="0035674C">
      <w:pPr>
        <w:rPr>
          <w:rFonts w:ascii="Times New Roman" w:hAnsi="Times New Roman"/>
          <w:b/>
          <w:sz w:val="24"/>
          <w:szCs w:val="24"/>
          <w:u w:val="single"/>
        </w:rPr>
      </w:pPr>
      <w:r w:rsidRPr="002653B3">
        <w:t xml:space="preserve">                                   </w:t>
      </w:r>
      <w:r w:rsidRPr="00E52FD0">
        <w:rPr>
          <w:rFonts w:ascii="Times New Roman" w:hAnsi="Times New Roman"/>
          <w:b/>
          <w:sz w:val="24"/>
          <w:szCs w:val="24"/>
          <w:u w:val="single"/>
        </w:rPr>
        <w:t>BẢN NGHIỆM THU HÀNH TINH THỂ THAO</w:t>
      </w:r>
    </w:p>
    <w:p w:rsidR="0035674C" w:rsidRPr="00E52FD0" w:rsidRDefault="0035674C" w:rsidP="0035674C">
      <w:pPr>
        <w:rPr>
          <w:rFonts w:ascii="Times New Roman" w:hAnsi="Times New Roman"/>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580"/>
      </w:tblGrid>
      <w:tr w:rsidR="0035674C" w:rsidRPr="00E52FD0" w:rsidTr="00043F1C">
        <w:tc>
          <w:tcPr>
            <w:tcW w:w="558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Truyền hình Thông tấn xã Việt Nam</w:t>
            </w:r>
          </w:p>
        </w:tc>
        <w:tc>
          <w:tcPr>
            <w:tcW w:w="5580" w:type="dxa"/>
          </w:tcPr>
          <w:p w:rsidR="0035674C" w:rsidRPr="00E52FD0" w:rsidRDefault="0035674C" w:rsidP="00043F1C">
            <w:pPr>
              <w:rPr>
                <w:rFonts w:ascii="Times New Roman" w:hAnsi="Times New Roman"/>
                <w:b/>
                <w:sz w:val="24"/>
                <w:szCs w:val="24"/>
              </w:rPr>
            </w:pPr>
            <w:r>
              <w:rPr>
                <w:rFonts w:ascii="Times New Roman" w:hAnsi="Times New Roman"/>
                <w:b/>
                <w:sz w:val="24"/>
                <w:szCs w:val="24"/>
              </w:rPr>
              <w:t xml:space="preserve">Ngày phát: </w:t>
            </w:r>
            <w:r>
              <w:rPr>
                <w:rFonts w:ascii="Times New Roman" w:hAnsi="Times New Roman"/>
                <w:b/>
                <w:sz w:val="24"/>
                <w:szCs w:val="24"/>
                <w:lang w:val="en-US"/>
              </w:rPr>
              <w:t>11</w:t>
            </w:r>
            <w:r w:rsidRPr="00972074">
              <w:rPr>
                <w:rFonts w:ascii="Times New Roman" w:hAnsi="Times New Roman"/>
                <w:b/>
                <w:sz w:val="24"/>
                <w:szCs w:val="24"/>
              </w:rPr>
              <w:t>/</w:t>
            </w:r>
            <w:r w:rsidRPr="00552EE9">
              <w:rPr>
                <w:rFonts w:ascii="Times New Roman" w:hAnsi="Times New Roman"/>
                <w:b/>
                <w:sz w:val="24"/>
                <w:szCs w:val="24"/>
              </w:rPr>
              <w:t>10</w:t>
            </w:r>
            <w:r w:rsidRPr="0001183C">
              <w:rPr>
                <w:rFonts w:ascii="Times New Roman" w:hAnsi="Times New Roman"/>
                <w:b/>
                <w:sz w:val="24"/>
                <w:szCs w:val="24"/>
              </w:rPr>
              <w:t>/</w:t>
            </w:r>
            <w:r w:rsidRPr="00E52FD0">
              <w:rPr>
                <w:rFonts w:ascii="Times New Roman" w:hAnsi="Times New Roman"/>
                <w:b/>
                <w:sz w:val="24"/>
                <w:szCs w:val="24"/>
              </w:rPr>
              <w:t>2015</w:t>
            </w:r>
          </w:p>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Tổng thời lượng: 20p</w:t>
            </w:r>
          </w:p>
        </w:tc>
      </w:tr>
    </w:tbl>
    <w:p w:rsidR="0035674C" w:rsidRPr="00E52FD0" w:rsidRDefault="0035674C" w:rsidP="0035674C">
      <w:pPr>
        <w:rPr>
          <w:rFonts w:ascii="Times New Roman" w:hAnsi="Times New Roman"/>
          <w:sz w:val="24"/>
          <w:szCs w:val="24"/>
        </w:rPr>
      </w:pPr>
    </w:p>
    <w:tbl>
      <w:tblPr>
        <w:tblW w:w="11160" w:type="dxa"/>
        <w:tblInd w:w="-1152" w:type="dxa"/>
        <w:tblLook w:val="01E0" w:firstRow="1" w:lastRow="1" w:firstColumn="1" w:lastColumn="1" w:noHBand="0" w:noVBand="0"/>
      </w:tblPr>
      <w:tblGrid>
        <w:gridCol w:w="5400"/>
        <w:gridCol w:w="3420"/>
        <w:gridCol w:w="2340"/>
      </w:tblGrid>
      <w:tr w:rsidR="0035674C" w:rsidRPr="00E52FD0" w:rsidTr="00043F1C">
        <w:tc>
          <w:tcPr>
            <w:tcW w:w="54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 xml:space="preserve">Tổ chức SX: Trần Dũng – Vũ Tú </w:t>
            </w:r>
          </w:p>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 xml:space="preserve">Biên tập: Mạnh Linh – Vũ Tú – Trần Dũng </w:t>
            </w:r>
            <w:r w:rsidRPr="00E52FD0">
              <w:rPr>
                <w:rFonts w:ascii="Times New Roman" w:hAnsi="Times New Roman"/>
                <w:b/>
                <w:sz w:val="24"/>
                <w:szCs w:val="24"/>
              </w:rPr>
              <w:br/>
              <w:t>- Việt Hằng – Phúc Hưng – Nghiêm Long</w:t>
            </w:r>
          </w:p>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 xml:space="preserve">Đạo diễn chương trình: </w:t>
            </w:r>
          </w:p>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 xml:space="preserve">Trợ lý sản xuất: </w:t>
            </w:r>
          </w:p>
        </w:tc>
        <w:tc>
          <w:tcPr>
            <w:tcW w:w="342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 xml:space="preserve">Đạo diễn hình: </w:t>
            </w:r>
          </w:p>
          <w:p w:rsidR="0035674C" w:rsidRPr="00E52FD0" w:rsidRDefault="0035674C" w:rsidP="00043F1C">
            <w:pPr>
              <w:rPr>
                <w:rFonts w:ascii="Times New Roman" w:hAnsi="Times New Roman"/>
                <w:b/>
                <w:sz w:val="24"/>
                <w:szCs w:val="24"/>
              </w:rPr>
            </w:pPr>
          </w:p>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Kỹ thuật hình ảnh:</w:t>
            </w:r>
          </w:p>
          <w:p w:rsidR="0035674C" w:rsidRPr="00E52FD0" w:rsidRDefault="0035674C" w:rsidP="00043F1C">
            <w:pPr>
              <w:rPr>
                <w:rFonts w:ascii="Times New Roman" w:hAnsi="Times New Roman"/>
                <w:b/>
                <w:sz w:val="24"/>
                <w:szCs w:val="24"/>
              </w:rPr>
            </w:pPr>
          </w:p>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 xml:space="preserve">Kỹ thuật trường quay: </w:t>
            </w:r>
          </w:p>
          <w:p w:rsidR="0035674C" w:rsidRPr="00E52FD0" w:rsidRDefault="0035674C" w:rsidP="00043F1C">
            <w:pPr>
              <w:rPr>
                <w:rFonts w:ascii="Times New Roman" w:hAnsi="Times New Roman"/>
                <w:b/>
                <w:sz w:val="24"/>
                <w:szCs w:val="24"/>
              </w:rPr>
            </w:pPr>
          </w:p>
        </w:tc>
        <w:tc>
          <w:tcPr>
            <w:tcW w:w="234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 xml:space="preserve">MC: </w:t>
            </w:r>
          </w:p>
          <w:p w:rsidR="0035674C" w:rsidRPr="00E52FD0" w:rsidRDefault="0035674C" w:rsidP="00043F1C">
            <w:pPr>
              <w:rPr>
                <w:rFonts w:ascii="Times New Roman" w:hAnsi="Times New Roman"/>
                <w:b/>
                <w:sz w:val="24"/>
                <w:szCs w:val="24"/>
              </w:rPr>
            </w:pPr>
          </w:p>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Trợ lý trường quay:</w:t>
            </w:r>
          </w:p>
          <w:p w:rsidR="0035674C" w:rsidRPr="00E52FD0" w:rsidRDefault="0035674C" w:rsidP="00043F1C">
            <w:pPr>
              <w:rPr>
                <w:rFonts w:ascii="Times New Roman" w:hAnsi="Times New Roman"/>
                <w:b/>
                <w:sz w:val="24"/>
                <w:szCs w:val="24"/>
              </w:rPr>
            </w:pPr>
          </w:p>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Quay phim(Studio):</w:t>
            </w:r>
          </w:p>
        </w:tc>
      </w:tr>
    </w:tbl>
    <w:p w:rsidR="0035674C" w:rsidRPr="00E52FD0" w:rsidRDefault="0035674C" w:rsidP="0035674C">
      <w:pPr>
        <w:rPr>
          <w:rFonts w:ascii="Times New Roman" w:hAnsi="Times New Roman"/>
          <w:sz w:val="24"/>
          <w:szCs w:val="24"/>
        </w:rPr>
      </w:pPr>
      <w:r w:rsidRPr="00E52FD0">
        <w:rPr>
          <w:rFonts w:ascii="Times New Roman" w:hAnsi="Times New Roman"/>
          <w:sz w:val="24"/>
          <w:szCs w:val="24"/>
          <w:lang w:val="en-US"/>
        </w:rPr>
        <w:t xml:space="preserve">                                            </w:t>
      </w:r>
      <w:r w:rsidRPr="00E52FD0">
        <w:rPr>
          <w:rFonts w:ascii="Times New Roman" w:hAnsi="Times New Roman"/>
          <w:b/>
          <w:sz w:val="24"/>
          <w:szCs w:val="24"/>
        </w:rPr>
        <w:t>THỨ TỰ CHƯƠNG TRÌNH</w:t>
      </w:r>
    </w:p>
    <w:p w:rsidR="0035674C" w:rsidRPr="00E52FD0" w:rsidRDefault="0035674C" w:rsidP="0035674C">
      <w:pPr>
        <w:rPr>
          <w:rFonts w:ascii="Times New Roman" w:hAnsi="Times New Roman"/>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910"/>
        <w:gridCol w:w="1620"/>
        <w:gridCol w:w="900"/>
        <w:gridCol w:w="767"/>
        <w:gridCol w:w="1058"/>
        <w:gridCol w:w="1235"/>
      </w:tblGrid>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STT</w:t>
            </w:r>
          </w:p>
        </w:tc>
        <w:tc>
          <w:tcPr>
            <w:tcW w:w="491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Nội dung</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Hình ảnh</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Âm thanh</w:t>
            </w:r>
          </w:p>
        </w:tc>
        <w:tc>
          <w:tcPr>
            <w:tcW w:w="767"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Key hình</w:t>
            </w:r>
          </w:p>
        </w:tc>
        <w:tc>
          <w:tcPr>
            <w:tcW w:w="1058"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Độ dài</w:t>
            </w:r>
          </w:p>
        </w:tc>
        <w:tc>
          <w:tcPr>
            <w:tcW w:w="1235"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Ghi chú</w:t>
            </w: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lastRenderedPageBreak/>
              <w:t>1</w:t>
            </w:r>
          </w:p>
        </w:tc>
        <w:tc>
          <w:tcPr>
            <w:tcW w:w="491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Hình hiệu hành thể thao</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SOT</w:t>
            </w: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0:10’’</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rPr>
          <w:trHeight w:val="299"/>
        </w:trPr>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2</w:t>
            </w:r>
          </w:p>
        </w:tc>
        <w:tc>
          <w:tcPr>
            <w:tcW w:w="491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MC chào đầu chương trình</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3</w:t>
            </w:r>
          </w:p>
        </w:tc>
        <w:tc>
          <w:tcPr>
            <w:tcW w:w="4910" w:type="dxa"/>
          </w:tcPr>
          <w:p w:rsidR="0035674C" w:rsidRPr="00F500BB" w:rsidRDefault="00790780" w:rsidP="00043F1C">
            <w:pPr>
              <w:rPr>
                <w:rFonts w:ascii="Times New Roman" w:hAnsi="Times New Roman"/>
                <w:sz w:val="24"/>
                <w:szCs w:val="24"/>
                <w:lang w:val="en-US"/>
              </w:rPr>
            </w:pPr>
            <w:r>
              <w:rPr>
                <w:rFonts w:ascii="Times New Roman" w:hAnsi="Times New Roman"/>
                <w:sz w:val="24"/>
                <w:szCs w:val="24"/>
                <w:lang w:val="en-US"/>
              </w:rPr>
              <w:t>Xứ wales thắng</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4</w:t>
            </w:r>
          </w:p>
        </w:tc>
        <w:tc>
          <w:tcPr>
            <w:tcW w:w="4910" w:type="dxa"/>
          </w:tcPr>
          <w:p w:rsidR="0035674C" w:rsidRPr="00FB7756" w:rsidRDefault="0035674C" w:rsidP="00043F1C">
            <w:pPr>
              <w:rPr>
                <w:rFonts w:ascii="Times New Roman" w:hAnsi="Times New Roman"/>
                <w:sz w:val="24"/>
                <w:szCs w:val="24"/>
                <w:lang w:val="fr-FR"/>
              </w:rPr>
            </w:pP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highlight w:val="cyan"/>
              </w:rPr>
            </w:pPr>
            <w:r w:rsidRPr="00E52FD0">
              <w:rPr>
                <w:rFonts w:ascii="Times New Roman" w:hAnsi="Times New Roman"/>
                <w:sz w:val="24"/>
                <w:szCs w:val="24"/>
              </w:rPr>
              <w:t>5</w:t>
            </w:r>
          </w:p>
        </w:tc>
        <w:tc>
          <w:tcPr>
            <w:tcW w:w="4910" w:type="dxa"/>
          </w:tcPr>
          <w:p w:rsidR="0035674C" w:rsidRPr="00D04D87" w:rsidRDefault="0035674C" w:rsidP="00043F1C">
            <w:pPr>
              <w:rPr>
                <w:rFonts w:ascii="Times New Roman" w:hAnsi="Times New Roman"/>
                <w:sz w:val="24"/>
                <w:szCs w:val="24"/>
                <w:lang w:val="en-US"/>
              </w:rPr>
            </w:pPr>
            <w:r>
              <w:rPr>
                <w:rFonts w:ascii="Times New Roman" w:hAnsi="Times New Roman"/>
                <w:sz w:val="24"/>
                <w:szCs w:val="24"/>
                <w:lang w:val="fr-FR"/>
              </w:rPr>
              <w:t>MC</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b/>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2’</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6</w:t>
            </w:r>
          </w:p>
        </w:tc>
        <w:tc>
          <w:tcPr>
            <w:tcW w:w="4910" w:type="dxa"/>
          </w:tcPr>
          <w:p w:rsidR="0035674C" w:rsidRPr="00E52FD0" w:rsidRDefault="00790780" w:rsidP="00043F1C">
            <w:pPr>
              <w:rPr>
                <w:rFonts w:ascii="Times New Roman" w:hAnsi="Times New Roman"/>
                <w:sz w:val="24"/>
                <w:szCs w:val="24"/>
                <w:lang w:val="en-US"/>
              </w:rPr>
            </w:pPr>
            <w:r>
              <w:rPr>
                <w:rFonts w:ascii="Times New Roman" w:hAnsi="Times New Roman"/>
                <w:sz w:val="24"/>
                <w:szCs w:val="24"/>
                <w:lang w:val="en-US"/>
              </w:rPr>
              <w:t>Con số bình luận</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7</w:t>
            </w:r>
          </w:p>
        </w:tc>
        <w:tc>
          <w:tcPr>
            <w:tcW w:w="4910" w:type="dxa"/>
          </w:tcPr>
          <w:p w:rsidR="0035674C" w:rsidRPr="00365D2C" w:rsidRDefault="0035674C" w:rsidP="00043F1C">
            <w:pPr>
              <w:rPr>
                <w:rFonts w:ascii="Times New Roman" w:hAnsi="Times New Roman"/>
                <w:sz w:val="24"/>
                <w:szCs w:val="24"/>
                <w:lang w:val="en-US"/>
              </w:rPr>
            </w:pPr>
            <w:r>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rPr>
          <w:trHeight w:val="323"/>
        </w:trPr>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8</w:t>
            </w:r>
          </w:p>
        </w:tc>
        <w:tc>
          <w:tcPr>
            <w:tcW w:w="4910" w:type="dxa"/>
          </w:tcPr>
          <w:p w:rsidR="0035674C" w:rsidRPr="00B256D2" w:rsidRDefault="00790780" w:rsidP="00043F1C">
            <w:pPr>
              <w:rPr>
                <w:rFonts w:ascii="Times New Roman" w:hAnsi="Times New Roman"/>
                <w:sz w:val="24"/>
                <w:szCs w:val="24"/>
                <w:lang w:val="en-US"/>
              </w:rPr>
            </w:pPr>
            <w:r>
              <w:rPr>
                <w:rFonts w:ascii="Times New Roman" w:hAnsi="Times New Roman"/>
                <w:sz w:val="24"/>
                <w:szCs w:val="24"/>
                <w:lang w:val="en-US"/>
              </w:rPr>
              <w:t>Italia thắng</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9</w:t>
            </w:r>
          </w:p>
        </w:tc>
        <w:tc>
          <w:tcPr>
            <w:tcW w:w="4910" w:type="dxa"/>
          </w:tcPr>
          <w:p w:rsidR="0035674C" w:rsidRPr="0038749F" w:rsidRDefault="0035674C" w:rsidP="00043F1C">
            <w:pPr>
              <w:rPr>
                <w:rFonts w:ascii="Times New Roman" w:hAnsi="Times New Roman"/>
                <w:sz w:val="24"/>
                <w:szCs w:val="24"/>
                <w:lang w:val="en-US"/>
              </w:rPr>
            </w:pPr>
            <w:r>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lang w:val="en-US"/>
              </w:rPr>
              <w:t>10</w:t>
            </w:r>
          </w:p>
        </w:tc>
        <w:tc>
          <w:tcPr>
            <w:tcW w:w="4910" w:type="dxa"/>
          </w:tcPr>
          <w:p w:rsidR="0035674C" w:rsidRPr="00A96A59" w:rsidRDefault="00790780" w:rsidP="00043F1C">
            <w:pPr>
              <w:rPr>
                <w:rFonts w:ascii="Times New Roman" w:hAnsi="Times New Roman"/>
                <w:sz w:val="24"/>
                <w:szCs w:val="24"/>
                <w:lang w:val="en-US"/>
              </w:rPr>
            </w:pPr>
            <w:r>
              <w:rPr>
                <w:rFonts w:ascii="Times New Roman" w:hAnsi="Times New Roman"/>
                <w:sz w:val="24"/>
                <w:szCs w:val="24"/>
                <w:lang w:val="en-US"/>
              </w:rPr>
              <w:t>Hà lan thắng</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2’</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11</w:t>
            </w:r>
          </w:p>
        </w:tc>
        <w:tc>
          <w:tcPr>
            <w:tcW w:w="4910" w:type="dxa"/>
          </w:tcPr>
          <w:p w:rsidR="0035674C" w:rsidRPr="00F4624D" w:rsidRDefault="0035674C" w:rsidP="00043F1C">
            <w:pPr>
              <w:rPr>
                <w:rFonts w:ascii="Times New Roman" w:hAnsi="Times New Roman"/>
                <w:sz w:val="24"/>
                <w:szCs w:val="24"/>
                <w:lang w:val="en-US"/>
              </w:rPr>
            </w:pPr>
            <w:r>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15</w:t>
            </w:r>
            <w:r w:rsidRPr="00E52FD0">
              <w:rPr>
                <w:rFonts w:ascii="Times New Roman" w:hAnsi="Times New Roman"/>
                <w:sz w:val="24"/>
                <w:szCs w:val="24"/>
              </w:rPr>
              <w:t>”</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12</w:t>
            </w:r>
          </w:p>
        </w:tc>
        <w:tc>
          <w:tcPr>
            <w:tcW w:w="4910" w:type="dxa"/>
          </w:tcPr>
          <w:p w:rsidR="0035674C" w:rsidRPr="00E52FD0" w:rsidRDefault="00790780" w:rsidP="00043F1C">
            <w:pPr>
              <w:rPr>
                <w:rFonts w:ascii="Times New Roman" w:hAnsi="Times New Roman"/>
                <w:sz w:val="24"/>
                <w:szCs w:val="24"/>
                <w:lang w:val="en-US"/>
              </w:rPr>
            </w:pPr>
            <w:r>
              <w:rPr>
                <w:rFonts w:ascii="Times New Roman" w:hAnsi="Times New Roman"/>
                <w:sz w:val="24"/>
                <w:szCs w:val="24"/>
                <w:lang w:val="en-US"/>
              </w:rPr>
              <w:t>tennis</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b/>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2’</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rPr>
          <w:trHeight w:val="571"/>
        </w:trPr>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13</w:t>
            </w:r>
          </w:p>
        </w:tc>
        <w:tc>
          <w:tcPr>
            <w:tcW w:w="4910" w:type="dxa"/>
          </w:tcPr>
          <w:p w:rsidR="0035674C" w:rsidRPr="00C57228" w:rsidRDefault="0035674C" w:rsidP="00043F1C">
            <w:pPr>
              <w:rPr>
                <w:rFonts w:ascii="Times New Roman" w:hAnsi="Times New Roman"/>
                <w:sz w:val="24"/>
                <w:szCs w:val="24"/>
                <w:lang w:val="en-US"/>
              </w:rPr>
            </w:pPr>
            <w:r>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14</w:t>
            </w:r>
          </w:p>
        </w:tc>
        <w:tc>
          <w:tcPr>
            <w:tcW w:w="4910" w:type="dxa"/>
          </w:tcPr>
          <w:p w:rsidR="0035674C" w:rsidRPr="00766EF9" w:rsidRDefault="00790780" w:rsidP="00043F1C">
            <w:pPr>
              <w:rPr>
                <w:rFonts w:ascii="Times New Roman" w:hAnsi="Times New Roman"/>
                <w:sz w:val="24"/>
                <w:szCs w:val="24"/>
                <w:lang w:val="en-US"/>
              </w:rPr>
            </w:pPr>
            <w:r>
              <w:rPr>
                <w:rFonts w:ascii="Times New Roman" w:hAnsi="Times New Roman"/>
                <w:sz w:val="24"/>
                <w:szCs w:val="24"/>
                <w:lang w:val="en-US"/>
              </w:rPr>
              <w:t>Pedrosa thắng</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15</w:t>
            </w:r>
          </w:p>
        </w:tc>
        <w:tc>
          <w:tcPr>
            <w:tcW w:w="4910" w:type="dxa"/>
          </w:tcPr>
          <w:p w:rsidR="0035674C" w:rsidRPr="00BA6F74" w:rsidRDefault="0035674C" w:rsidP="00043F1C">
            <w:pPr>
              <w:rPr>
                <w:rFonts w:ascii="Times New Roman" w:hAnsi="Times New Roman"/>
                <w:sz w:val="24"/>
                <w:szCs w:val="24"/>
                <w:lang w:val="en-US"/>
              </w:rPr>
            </w:pPr>
            <w:r w:rsidRPr="00E52FD0">
              <w:rPr>
                <w:rFonts w:ascii="Times New Roman" w:hAnsi="Times New Roman"/>
                <w:b/>
                <w:sz w:val="24"/>
                <w:szCs w:val="24"/>
                <w:lang w:val="en-US"/>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16</w:t>
            </w:r>
          </w:p>
        </w:tc>
        <w:tc>
          <w:tcPr>
            <w:tcW w:w="4910" w:type="dxa"/>
          </w:tcPr>
          <w:p w:rsidR="0035674C" w:rsidRPr="00937141" w:rsidRDefault="00790780" w:rsidP="00043F1C">
            <w:pPr>
              <w:rPr>
                <w:rFonts w:ascii="Times New Roman" w:hAnsi="Times New Roman"/>
                <w:sz w:val="24"/>
                <w:szCs w:val="24"/>
                <w:lang w:val="en-US"/>
              </w:rPr>
            </w:pPr>
            <w:r>
              <w:rPr>
                <w:rFonts w:ascii="Times New Roman" w:hAnsi="Times New Roman"/>
                <w:sz w:val="24"/>
                <w:szCs w:val="24"/>
                <w:lang w:val="en-US"/>
              </w:rPr>
              <w:t>Thái lan tập</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17</w:t>
            </w:r>
          </w:p>
        </w:tc>
        <w:tc>
          <w:tcPr>
            <w:tcW w:w="4910" w:type="dxa"/>
          </w:tcPr>
          <w:p w:rsidR="0035674C" w:rsidRPr="00FA3AE9" w:rsidRDefault="0035674C" w:rsidP="00043F1C">
            <w:pPr>
              <w:rPr>
                <w:rFonts w:ascii="Times New Roman" w:hAnsi="Times New Roman"/>
                <w:sz w:val="24"/>
                <w:szCs w:val="24"/>
              </w:rPr>
            </w:pPr>
            <w:r w:rsidRPr="00E52FD0">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rPr>
            </w:pPr>
          </w:p>
        </w:tc>
        <w:tc>
          <w:tcPr>
            <w:tcW w:w="1058"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15”</w:t>
            </w:r>
          </w:p>
        </w:tc>
        <w:tc>
          <w:tcPr>
            <w:tcW w:w="1235" w:type="dxa"/>
          </w:tcPr>
          <w:p w:rsidR="0035674C" w:rsidRPr="00E52FD0" w:rsidRDefault="0035674C" w:rsidP="00043F1C">
            <w:pPr>
              <w:rPr>
                <w:rFonts w:ascii="Times New Roman" w:hAnsi="Times New Roman"/>
                <w:sz w:val="24"/>
                <w:szCs w:val="24"/>
                <w:lang w:val="fr-FR"/>
              </w:rPr>
            </w:pPr>
          </w:p>
        </w:tc>
      </w:tr>
      <w:tr w:rsidR="0035674C" w:rsidRPr="00E52FD0" w:rsidTr="00043F1C">
        <w:trPr>
          <w:trHeight w:val="447"/>
        </w:trPr>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18</w:t>
            </w:r>
          </w:p>
        </w:tc>
        <w:tc>
          <w:tcPr>
            <w:tcW w:w="4910" w:type="dxa"/>
          </w:tcPr>
          <w:p w:rsidR="0035674C" w:rsidRPr="00424671" w:rsidRDefault="00790780" w:rsidP="00043F1C">
            <w:pPr>
              <w:rPr>
                <w:rFonts w:ascii="Times New Roman" w:hAnsi="Times New Roman"/>
                <w:sz w:val="24"/>
                <w:szCs w:val="24"/>
                <w:lang w:val="en-US"/>
              </w:rPr>
            </w:pPr>
            <w:r>
              <w:rPr>
                <w:rFonts w:ascii="Times New Roman" w:hAnsi="Times New Roman"/>
                <w:sz w:val="24"/>
                <w:szCs w:val="24"/>
                <w:lang w:val="en-US"/>
              </w:rPr>
              <w:t>Đọc off</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2’</w:t>
            </w:r>
          </w:p>
        </w:tc>
        <w:tc>
          <w:tcPr>
            <w:tcW w:w="1235" w:type="dxa"/>
          </w:tcPr>
          <w:p w:rsidR="0035674C" w:rsidRPr="00E52FD0" w:rsidRDefault="0035674C" w:rsidP="00043F1C">
            <w:pPr>
              <w:rPr>
                <w:rFonts w:ascii="Times New Roman" w:hAnsi="Times New Roman"/>
                <w:sz w:val="24"/>
                <w:szCs w:val="24"/>
                <w:lang w:val="fr-FR"/>
              </w:rPr>
            </w:pPr>
          </w:p>
        </w:tc>
      </w:tr>
      <w:tr w:rsidR="0035674C" w:rsidRPr="00E52FD0" w:rsidTr="00043F1C">
        <w:tc>
          <w:tcPr>
            <w:tcW w:w="67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19</w:t>
            </w:r>
          </w:p>
        </w:tc>
        <w:tc>
          <w:tcPr>
            <w:tcW w:w="4910" w:type="dxa"/>
          </w:tcPr>
          <w:p w:rsidR="0035674C" w:rsidRPr="00E52FD0" w:rsidRDefault="0035674C" w:rsidP="00043F1C">
            <w:pPr>
              <w:rPr>
                <w:rFonts w:ascii="Times New Roman" w:hAnsi="Times New Roman"/>
                <w:sz w:val="24"/>
                <w:szCs w:val="24"/>
                <w:lang w:val="en-US"/>
              </w:rPr>
            </w:pP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15</w:t>
            </w:r>
            <w:r w:rsidRPr="00E52FD0">
              <w:rPr>
                <w:rFonts w:ascii="Times New Roman" w:hAnsi="Times New Roman"/>
                <w:sz w:val="24"/>
                <w:szCs w:val="24"/>
              </w:rPr>
              <w:t>”</w:t>
            </w:r>
          </w:p>
        </w:tc>
        <w:tc>
          <w:tcPr>
            <w:tcW w:w="1235" w:type="dxa"/>
          </w:tcPr>
          <w:p w:rsidR="0035674C" w:rsidRPr="00E52FD0" w:rsidRDefault="0035674C" w:rsidP="00043F1C">
            <w:pPr>
              <w:rPr>
                <w:rFonts w:ascii="Times New Roman" w:hAnsi="Times New Roman"/>
                <w:b/>
                <w:sz w:val="24"/>
                <w:szCs w:val="24"/>
                <w:lang w:val="fr-FR"/>
              </w:rPr>
            </w:pPr>
          </w:p>
        </w:tc>
      </w:tr>
      <w:tr w:rsidR="0035674C" w:rsidRPr="00E52FD0" w:rsidTr="00043F1C">
        <w:trPr>
          <w:trHeight w:val="539"/>
        </w:trPr>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20</w:t>
            </w:r>
          </w:p>
        </w:tc>
        <w:tc>
          <w:tcPr>
            <w:tcW w:w="4910" w:type="dxa"/>
          </w:tcPr>
          <w:p w:rsidR="0035674C" w:rsidRPr="00001C38" w:rsidRDefault="0035674C" w:rsidP="00043F1C">
            <w:pPr>
              <w:rPr>
                <w:rFonts w:ascii="Times New Roman" w:hAnsi="Times New Roman"/>
                <w:sz w:val="24"/>
                <w:szCs w:val="24"/>
                <w:lang w:val="en-US"/>
              </w:rPr>
            </w:pPr>
            <w:r>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b/>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2’</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rPr>
          <w:trHeight w:val="507"/>
        </w:trPr>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21</w:t>
            </w:r>
          </w:p>
        </w:tc>
        <w:tc>
          <w:tcPr>
            <w:tcW w:w="4910" w:type="dxa"/>
          </w:tcPr>
          <w:p w:rsidR="0035674C" w:rsidRPr="001314E9" w:rsidRDefault="00790780" w:rsidP="00043F1C">
            <w:pPr>
              <w:rPr>
                <w:rFonts w:ascii="Times New Roman" w:hAnsi="Times New Roman"/>
                <w:sz w:val="24"/>
                <w:szCs w:val="24"/>
                <w:lang w:val="en-US"/>
              </w:rPr>
            </w:pPr>
            <w:r>
              <w:rPr>
                <w:rFonts w:ascii="Times New Roman" w:hAnsi="Times New Roman"/>
                <w:sz w:val="24"/>
                <w:szCs w:val="24"/>
                <w:lang w:val="en-US"/>
              </w:rPr>
              <w:t>Nhất nam</w:t>
            </w:r>
            <w:bookmarkStart w:id="0" w:name="_GoBack"/>
            <w:bookmarkEnd w:id="0"/>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b/>
                <w:sz w:val="24"/>
                <w:szCs w:val="24"/>
              </w:rPr>
            </w:pPr>
            <w:r w:rsidRPr="00E52FD0">
              <w:rPr>
                <w:rFonts w:ascii="Times New Roman" w:hAnsi="Times New Roman"/>
                <w:b/>
                <w:sz w:val="24"/>
                <w:szCs w:val="24"/>
              </w:rPr>
              <w:t>VO</w:t>
            </w:r>
          </w:p>
        </w:tc>
        <w:tc>
          <w:tcPr>
            <w:tcW w:w="767" w:type="dxa"/>
          </w:tcPr>
          <w:p w:rsidR="0035674C" w:rsidRPr="00E52FD0" w:rsidRDefault="0035674C" w:rsidP="00043F1C">
            <w:pPr>
              <w:rPr>
                <w:rFonts w:ascii="Times New Roman" w:hAnsi="Times New Roman"/>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15</w:t>
            </w:r>
            <w:r w:rsidRPr="00E52FD0">
              <w:rPr>
                <w:rFonts w:ascii="Times New Roman" w:hAnsi="Times New Roman"/>
                <w:sz w:val="24"/>
                <w:szCs w:val="24"/>
              </w:rPr>
              <w:t>”</w:t>
            </w:r>
          </w:p>
        </w:tc>
        <w:tc>
          <w:tcPr>
            <w:tcW w:w="1235" w:type="dxa"/>
          </w:tcPr>
          <w:p w:rsidR="0035674C" w:rsidRPr="00E52FD0" w:rsidRDefault="0035674C" w:rsidP="00043F1C">
            <w:pPr>
              <w:rPr>
                <w:rFonts w:ascii="Times New Roman" w:hAnsi="Times New Roman"/>
                <w:b/>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22</w:t>
            </w:r>
          </w:p>
        </w:tc>
        <w:tc>
          <w:tcPr>
            <w:tcW w:w="4910" w:type="dxa"/>
          </w:tcPr>
          <w:p w:rsidR="0035674C" w:rsidRPr="00E52FD0" w:rsidRDefault="0035674C" w:rsidP="00043F1C">
            <w:pPr>
              <w:rPr>
                <w:rFonts w:ascii="Times New Roman" w:hAnsi="Times New Roman"/>
                <w:sz w:val="24"/>
                <w:szCs w:val="24"/>
                <w:lang w:val="en-US"/>
              </w:rPr>
            </w:pPr>
            <w:r w:rsidRPr="00E52FD0">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r w:rsidRPr="00E52FD0">
              <w:rPr>
                <w:rFonts w:ascii="Times New Roman" w:hAnsi="Times New Roman"/>
                <w:sz w:val="24"/>
                <w:szCs w:val="24"/>
              </w:rPr>
              <w:t>SOT</w:t>
            </w:r>
          </w:p>
        </w:tc>
        <w:tc>
          <w:tcPr>
            <w:tcW w:w="767" w:type="dxa"/>
          </w:tcPr>
          <w:p w:rsidR="0035674C" w:rsidRPr="00E52FD0" w:rsidRDefault="0035674C" w:rsidP="00043F1C">
            <w:pPr>
              <w:rPr>
                <w:rFonts w:ascii="Times New Roman" w:hAnsi="Times New Roman"/>
                <w:b/>
                <w:sz w:val="24"/>
                <w:szCs w:val="24"/>
                <w:lang w:val="fr-FR"/>
              </w:rPr>
            </w:pPr>
          </w:p>
        </w:tc>
        <w:tc>
          <w:tcPr>
            <w:tcW w:w="1058" w:type="dxa"/>
          </w:tcPr>
          <w:p w:rsidR="0035674C" w:rsidRPr="00E52FD0" w:rsidRDefault="0035674C" w:rsidP="00043F1C">
            <w:pPr>
              <w:rPr>
                <w:rFonts w:ascii="Times New Roman" w:hAnsi="Times New Roman"/>
                <w:sz w:val="24"/>
                <w:szCs w:val="24"/>
                <w:lang w:val="fr-FR"/>
              </w:rPr>
            </w:pPr>
            <w:r w:rsidRPr="00E52FD0">
              <w:rPr>
                <w:rFonts w:ascii="Times New Roman" w:hAnsi="Times New Roman"/>
                <w:sz w:val="24"/>
                <w:szCs w:val="24"/>
                <w:lang w:val="fr-FR"/>
              </w:rPr>
              <w:t>2’</w:t>
            </w: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lang w:val="en-US"/>
              </w:rPr>
            </w:pPr>
            <w:r w:rsidRPr="00E52FD0">
              <w:rPr>
                <w:rFonts w:ascii="Times New Roman" w:hAnsi="Times New Roman"/>
                <w:sz w:val="24"/>
                <w:szCs w:val="24"/>
                <w:lang w:val="en-US"/>
              </w:rPr>
              <w:t>23</w:t>
            </w:r>
          </w:p>
        </w:tc>
        <w:tc>
          <w:tcPr>
            <w:tcW w:w="4910" w:type="dxa"/>
          </w:tcPr>
          <w:p w:rsidR="0035674C" w:rsidRPr="00E52FD0" w:rsidRDefault="0035674C" w:rsidP="00043F1C">
            <w:pPr>
              <w:rPr>
                <w:rFonts w:ascii="Times New Roman" w:hAnsi="Times New Roman"/>
                <w:sz w:val="24"/>
                <w:szCs w:val="24"/>
                <w:lang w:val="en-US"/>
              </w:rPr>
            </w:pP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sz w:val="24"/>
                <w:szCs w:val="24"/>
              </w:rPr>
            </w:pP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lang w:val="en-US"/>
              </w:rPr>
            </w:pPr>
            <w:r w:rsidRPr="00E52FD0">
              <w:rPr>
                <w:rFonts w:ascii="Times New Roman" w:hAnsi="Times New Roman"/>
                <w:sz w:val="24"/>
                <w:szCs w:val="24"/>
                <w:lang w:val="en-US"/>
              </w:rPr>
              <w:t>24</w:t>
            </w:r>
          </w:p>
        </w:tc>
        <w:tc>
          <w:tcPr>
            <w:tcW w:w="4910" w:type="dxa"/>
          </w:tcPr>
          <w:p w:rsidR="0035674C" w:rsidRPr="00E52FD0" w:rsidRDefault="0035674C" w:rsidP="00043F1C">
            <w:pPr>
              <w:rPr>
                <w:rFonts w:ascii="Times New Roman" w:hAnsi="Times New Roman"/>
                <w:sz w:val="24"/>
                <w:szCs w:val="24"/>
                <w:lang w:val="en-US"/>
              </w:rPr>
            </w:pP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lang w:val="en-US"/>
              </w:rPr>
            </w:pPr>
            <w:r w:rsidRPr="00E52FD0">
              <w:rPr>
                <w:rFonts w:ascii="Times New Roman" w:hAnsi="Times New Roman"/>
                <w:sz w:val="24"/>
                <w:szCs w:val="24"/>
                <w:lang w:val="en-US"/>
              </w:rPr>
              <w:lastRenderedPageBreak/>
              <w:t>25</w:t>
            </w:r>
          </w:p>
        </w:tc>
        <w:tc>
          <w:tcPr>
            <w:tcW w:w="4910" w:type="dxa"/>
          </w:tcPr>
          <w:p w:rsidR="0035674C" w:rsidRPr="00E52FD0" w:rsidRDefault="0035674C" w:rsidP="00043F1C">
            <w:pPr>
              <w:rPr>
                <w:rFonts w:ascii="Times New Roman" w:hAnsi="Times New Roman"/>
                <w:sz w:val="24"/>
                <w:szCs w:val="24"/>
                <w:lang w:val="en-US"/>
              </w:rPr>
            </w:pPr>
            <w:r w:rsidRPr="00E52FD0">
              <w:rPr>
                <w:rFonts w:ascii="Times New Roman" w:hAnsi="Times New Roman"/>
                <w:b/>
                <w:sz w:val="24"/>
                <w:szCs w:val="24"/>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sz w:val="24"/>
                <w:szCs w:val="24"/>
              </w:rPr>
            </w:pP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lang w:val="en-US"/>
              </w:rPr>
            </w:pPr>
            <w:r w:rsidRPr="00E52FD0">
              <w:rPr>
                <w:rFonts w:ascii="Times New Roman" w:hAnsi="Times New Roman"/>
                <w:sz w:val="24"/>
                <w:szCs w:val="24"/>
                <w:lang w:val="en-US"/>
              </w:rPr>
              <w:t>26</w:t>
            </w:r>
          </w:p>
        </w:tc>
        <w:tc>
          <w:tcPr>
            <w:tcW w:w="4910" w:type="dxa"/>
          </w:tcPr>
          <w:p w:rsidR="0035674C" w:rsidRPr="00E52FD0" w:rsidRDefault="0035674C" w:rsidP="00043F1C">
            <w:pPr>
              <w:rPr>
                <w:rFonts w:ascii="Times New Roman" w:hAnsi="Times New Roman"/>
                <w:sz w:val="24"/>
                <w:szCs w:val="24"/>
                <w:lang w:val="en-US"/>
              </w:rPr>
            </w:pPr>
          </w:p>
        </w:tc>
        <w:tc>
          <w:tcPr>
            <w:tcW w:w="1620" w:type="dxa"/>
          </w:tcPr>
          <w:p w:rsidR="0035674C" w:rsidRPr="00E52FD0" w:rsidRDefault="0035674C" w:rsidP="00043F1C">
            <w:pPr>
              <w:rPr>
                <w:rFonts w:ascii="Times New Roman" w:hAnsi="Times New Roman"/>
                <w:sz w:val="24"/>
                <w:szCs w:val="24"/>
              </w:rPr>
            </w:pPr>
            <w:r w:rsidRPr="00E52FD0">
              <w:rPr>
                <w:rFonts w:ascii="Times New Roman" w:hAnsi="Times New Roman"/>
                <w:b/>
                <w:sz w:val="24"/>
                <w:szCs w:val="24"/>
              </w:rPr>
              <w:t>Trường quay</w:t>
            </w:r>
          </w:p>
        </w:tc>
        <w:tc>
          <w:tcPr>
            <w:tcW w:w="900" w:type="dxa"/>
          </w:tcPr>
          <w:p w:rsidR="0035674C" w:rsidRPr="00E52FD0" w:rsidRDefault="0035674C" w:rsidP="00043F1C">
            <w:pPr>
              <w:rPr>
                <w:rFonts w:ascii="Times New Roman" w:hAnsi="Times New Roman"/>
                <w:sz w:val="24"/>
                <w:szCs w:val="24"/>
              </w:rPr>
            </w:pP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lang w:val="en-US"/>
              </w:rPr>
            </w:pPr>
            <w:r w:rsidRPr="00E52FD0">
              <w:rPr>
                <w:rFonts w:ascii="Times New Roman" w:hAnsi="Times New Roman"/>
                <w:sz w:val="24"/>
                <w:szCs w:val="24"/>
                <w:lang w:val="en-US"/>
              </w:rPr>
              <w:t>27</w:t>
            </w:r>
          </w:p>
        </w:tc>
        <w:tc>
          <w:tcPr>
            <w:tcW w:w="4910" w:type="dxa"/>
          </w:tcPr>
          <w:p w:rsidR="0035674C" w:rsidRPr="00E52FD0" w:rsidRDefault="0035674C" w:rsidP="00043F1C">
            <w:pPr>
              <w:rPr>
                <w:rFonts w:ascii="Times New Roman" w:hAnsi="Times New Roman"/>
                <w:sz w:val="24"/>
                <w:szCs w:val="24"/>
                <w:lang w:val="en-US"/>
              </w:rPr>
            </w:pPr>
            <w:r>
              <w:rPr>
                <w:rFonts w:ascii="Times New Roman" w:hAnsi="Times New Roman"/>
                <w:sz w:val="24"/>
                <w:szCs w:val="24"/>
                <w:lang w:val="en-US"/>
              </w:rPr>
              <w:t>MC</w:t>
            </w:r>
          </w:p>
        </w:tc>
        <w:tc>
          <w:tcPr>
            <w:tcW w:w="1620" w:type="dxa"/>
          </w:tcPr>
          <w:p w:rsidR="0035674C" w:rsidRPr="00E52FD0" w:rsidRDefault="0035674C" w:rsidP="00043F1C">
            <w:pPr>
              <w:rPr>
                <w:rFonts w:ascii="Times New Roman" w:hAnsi="Times New Roman"/>
                <w:b/>
                <w:sz w:val="24"/>
                <w:szCs w:val="24"/>
              </w:rPr>
            </w:pPr>
            <w:r w:rsidRPr="00E52FD0">
              <w:rPr>
                <w:rFonts w:ascii="Times New Roman" w:hAnsi="Times New Roman"/>
                <w:sz w:val="24"/>
                <w:szCs w:val="24"/>
              </w:rPr>
              <w:t>File</w:t>
            </w:r>
          </w:p>
        </w:tc>
        <w:tc>
          <w:tcPr>
            <w:tcW w:w="900" w:type="dxa"/>
          </w:tcPr>
          <w:p w:rsidR="0035674C" w:rsidRPr="00E52FD0" w:rsidRDefault="0035674C" w:rsidP="00043F1C">
            <w:pPr>
              <w:rPr>
                <w:rFonts w:ascii="Times New Roman" w:hAnsi="Times New Roman"/>
                <w:sz w:val="24"/>
                <w:szCs w:val="24"/>
              </w:rPr>
            </w:pPr>
          </w:p>
        </w:tc>
        <w:tc>
          <w:tcPr>
            <w:tcW w:w="767" w:type="dxa"/>
          </w:tcPr>
          <w:p w:rsidR="0035674C" w:rsidRPr="00E52FD0" w:rsidRDefault="0035674C" w:rsidP="00043F1C">
            <w:pPr>
              <w:rPr>
                <w:rFonts w:ascii="Times New Roman" w:hAnsi="Times New Roman"/>
                <w:b/>
                <w:sz w:val="24"/>
                <w:szCs w:val="24"/>
              </w:rPr>
            </w:pPr>
          </w:p>
        </w:tc>
        <w:tc>
          <w:tcPr>
            <w:tcW w:w="1058" w:type="dxa"/>
          </w:tcPr>
          <w:p w:rsidR="0035674C" w:rsidRPr="00E52FD0" w:rsidRDefault="0035674C" w:rsidP="00043F1C">
            <w:pPr>
              <w:rPr>
                <w:rFonts w:ascii="Times New Roman" w:hAnsi="Times New Roman"/>
                <w:sz w:val="24"/>
                <w:szCs w:val="24"/>
              </w:rPr>
            </w:pPr>
          </w:p>
        </w:tc>
        <w:tc>
          <w:tcPr>
            <w:tcW w:w="1235" w:type="dxa"/>
          </w:tcPr>
          <w:p w:rsidR="0035674C" w:rsidRPr="00E52FD0" w:rsidRDefault="0035674C" w:rsidP="00043F1C">
            <w:pPr>
              <w:rPr>
                <w:rFonts w:ascii="Times New Roman" w:hAnsi="Times New Roman"/>
                <w:sz w:val="24"/>
                <w:szCs w:val="24"/>
              </w:rPr>
            </w:pPr>
          </w:p>
        </w:tc>
      </w:tr>
      <w:tr w:rsidR="0035674C" w:rsidRPr="00E52FD0" w:rsidTr="00043F1C">
        <w:tc>
          <w:tcPr>
            <w:tcW w:w="670" w:type="dxa"/>
          </w:tcPr>
          <w:p w:rsidR="0035674C" w:rsidRPr="00E52FD0" w:rsidRDefault="0035674C" w:rsidP="00043F1C">
            <w:pPr>
              <w:rPr>
                <w:rFonts w:ascii="Times New Roman" w:hAnsi="Times New Roman"/>
                <w:sz w:val="24"/>
                <w:szCs w:val="24"/>
              </w:rPr>
            </w:pPr>
          </w:p>
        </w:tc>
        <w:tc>
          <w:tcPr>
            <w:tcW w:w="4910" w:type="dxa"/>
          </w:tcPr>
          <w:p w:rsidR="0035674C" w:rsidRPr="00E52FD0" w:rsidRDefault="0035674C" w:rsidP="00043F1C">
            <w:pPr>
              <w:rPr>
                <w:rFonts w:ascii="Times New Roman" w:hAnsi="Times New Roman"/>
                <w:sz w:val="24"/>
                <w:szCs w:val="24"/>
                <w:lang w:val="en-US"/>
              </w:rPr>
            </w:pPr>
          </w:p>
        </w:tc>
        <w:tc>
          <w:tcPr>
            <w:tcW w:w="1620" w:type="dxa"/>
          </w:tcPr>
          <w:p w:rsidR="0035674C" w:rsidRPr="00E52FD0" w:rsidRDefault="0035674C" w:rsidP="00043F1C">
            <w:pPr>
              <w:rPr>
                <w:rFonts w:ascii="Times New Roman" w:hAnsi="Times New Roman"/>
                <w:sz w:val="24"/>
                <w:szCs w:val="24"/>
              </w:rPr>
            </w:pPr>
          </w:p>
        </w:tc>
        <w:tc>
          <w:tcPr>
            <w:tcW w:w="900" w:type="dxa"/>
          </w:tcPr>
          <w:p w:rsidR="0035674C" w:rsidRPr="00E52FD0" w:rsidRDefault="0035674C" w:rsidP="00043F1C">
            <w:pPr>
              <w:rPr>
                <w:rFonts w:ascii="Times New Roman" w:hAnsi="Times New Roman"/>
                <w:sz w:val="24"/>
                <w:szCs w:val="24"/>
              </w:rPr>
            </w:pPr>
          </w:p>
        </w:tc>
        <w:tc>
          <w:tcPr>
            <w:tcW w:w="767" w:type="dxa"/>
          </w:tcPr>
          <w:p w:rsidR="0035674C" w:rsidRPr="00E52FD0" w:rsidRDefault="0035674C" w:rsidP="00043F1C">
            <w:pPr>
              <w:rPr>
                <w:rFonts w:ascii="Times New Roman" w:hAnsi="Times New Roman"/>
                <w:b/>
                <w:sz w:val="24"/>
                <w:szCs w:val="24"/>
                <w:lang w:val="fr-FR"/>
              </w:rPr>
            </w:pPr>
          </w:p>
        </w:tc>
        <w:tc>
          <w:tcPr>
            <w:tcW w:w="1058" w:type="dxa"/>
          </w:tcPr>
          <w:p w:rsidR="0035674C" w:rsidRPr="00E52FD0" w:rsidRDefault="0035674C" w:rsidP="00043F1C">
            <w:pPr>
              <w:rPr>
                <w:rFonts w:ascii="Times New Roman" w:hAnsi="Times New Roman"/>
                <w:sz w:val="24"/>
                <w:szCs w:val="24"/>
                <w:lang w:val="fr-FR"/>
              </w:rPr>
            </w:pPr>
          </w:p>
        </w:tc>
        <w:tc>
          <w:tcPr>
            <w:tcW w:w="1235" w:type="dxa"/>
          </w:tcPr>
          <w:p w:rsidR="0035674C" w:rsidRPr="00E52FD0" w:rsidRDefault="0035674C" w:rsidP="00043F1C">
            <w:pPr>
              <w:rPr>
                <w:rFonts w:ascii="Times New Roman" w:hAnsi="Times New Roman"/>
                <w:sz w:val="24"/>
                <w:szCs w:val="24"/>
              </w:rPr>
            </w:pPr>
          </w:p>
        </w:tc>
      </w:tr>
    </w:tbl>
    <w:p w:rsidR="0035674C" w:rsidRPr="00E52FD0" w:rsidRDefault="0035674C" w:rsidP="0035674C">
      <w:pPr>
        <w:rPr>
          <w:rFonts w:ascii="Times New Roman" w:hAnsi="Times New Roman"/>
          <w:sz w:val="24"/>
          <w:szCs w:val="24"/>
          <w:lang w:val="en-US"/>
        </w:rPr>
      </w:pPr>
    </w:p>
    <w:p w:rsidR="0035674C" w:rsidRPr="000A2613" w:rsidRDefault="0035674C" w:rsidP="0035674C">
      <w:pPr>
        <w:rPr>
          <w:lang w:val="en-US"/>
        </w:rPr>
      </w:pPr>
    </w:p>
    <w:p w:rsidR="0035674C" w:rsidRDefault="0035674C" w:rsidP="0035674C"/>
    <w:p w:rsidR="0035674C" w:rsidRDefault="0035674C" w:rsidP="0035674C"/>
    <w:p w:rsidR="0035674C" w:rsidRPr="007D3FF0" w:rsidRDefault="0035674C" w:rsidP="0035674C">
      <w:pPr>
        <w:rPr>
          <w:lang w:val="en-US"/>
        </w:rPr>
      </w:pPr>
    </w:p>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35674C" w:rsidRDefault="0035674C" w:rsidP="0035674C"/>
    <w:p w:rsidR="006B1F95" w:rsidRDefault="006B1F95"/>
    <w:sectPr w:rsidR="006B1F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4C"/>
    <w:rsid w:val="000350A1"/>
    <w:rsid w:val="00083C76"/>
    <w:rsid w:val="000A2691"/>
    <w:rsid w:val="0015576C"/>
    <w:rsid w:val="00206544"/>
    <w:rsid w:val="00241978"/>
    <w:rsid w:val="00313717"/>
    <w:rsid w:val="0035674C"/>
    <w:rsid w:val="003B6210"/>
    <w:rsid w:val="004179FE"/>
    <w:rsid w:val="005020DD"/>
    <w:rsid w:val="006241D1"/>
    <w:rsid w:val="006B1F95"/>
    <w:rsid w:val="006D3C55"/>
    <w:rsid w:val="00786541"/>
    <w:rsid w:val="00790780"/>
    <w:rsid w:val="007E1181"/>
    <w:rsid w:val="00847409"/>
    <w:rsid w:val="00861DDB"/>
    <w:rsid w:val="008E55B8"/>
    <w:rsid w:val="009303AA"/>
    <w:rsid w:val="00A42F41"/>
    <w:rsid w:val="00A55F8F"/>
    <w:rsid w:val="00AA7C79"/>
    <w:rsid w:val="00AB2985"/>
    <w:rsid w:val="00B51E7D"/>
    <w:rsid w:val="00BC708B"/>
    <w:rsid w:val="00BD7DC9"/>
    <w:rsid w:val="00C613FC"/>
    <w:rsid w:val="00C84324"/>
    <w:rsid w:val="00C8717A"/>
    <w:rsid w:val="00E90023"/>
    <w:rsid w:val="00F76EF1"/>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4C"/>
    <w:pPr>
      <w:spacing w:before="0"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74C"/>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converted-space">
    <w:name w:val="apple-converted-space"/>
    <w:basedOn w:val="DefaultParagraphFont"/>
    <w:rsid w:val="005020DD"/>
  </w:style>
  <w:style w:type="character" w:styleId="Hyperlink">
    <w:name w:val="Hyperlink"/>
    <w:basedOn w:val="DefaultParagraphFont"/>
    <w:uiPriority w:val="99"/>
    <w:semiHidden/>
    <w:unhideWhenUsed/>
    <w:rsid w:val="00502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4C"/>
    <w:pPr>
      <w:spacing w:before="0"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74C"/>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converted-space">
    <w:name w:val="apple-converted-space"/>
    <w:basedOn w:val="DefaultParagraphFont"/>
    <w:rsid w:val="005020DD"/>
  </w:style>
  <w:style w:type="character" w:styleId="Hyperlink">
    <w:name w:val="Hyperlink"/>
    <w:basedOn w:val="DefaultParagraphFont"/>
    <w:uiPriority w:val="99"/>
    <w:semiHidden/>
    <w:unhideWhenUsed/>
    <w:rsid w:val="0050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117">
      <w:bodyDiv w:val="1"/>
      <w:marLeft w:val="0"/>
      <w:marRight w:val="0"/>
      <w:marTop w:val="0"/>
      <w:marBottom w:val="0"/>
      <w:divBdr>
        <w:top w:val="none" w:sz="0" w:space="0" w:color="auto"/>
        <w:left w:val="none" w:sz="0" w:space="0" w:color="auto"/>
        <w:bottom w:val="none" w:sz="0" w:space="0" w:color="auto"/>
        <w:right w:val="none" w:sz="0" w:space="0" w:color="auto"/>
      </w:divBdr>
    </w:div>
    <w:div w:id="16057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29</cp:revision>
  <dcterms:created xsi:type="dcterms:W3CDTF">2015-10-11T06:26:00Z</dcterms:created>
  <dcterms:modified xsi:type="dcterms:W3CDTF">2015-10-11T12:06:00Z</dcterms:modified>
</cp:coreProperties>
</file>